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Каркас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327519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50762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«Импульс Промышленные Котельные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00288015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2405140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0-5024051405-07122009-008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«Импульс Промышленные Котельные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500288015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2405140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«Возрождение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84722214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50022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01500223-21122009-016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ительная Компания «Возрождение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784722214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50022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ект-Масте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9400488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205750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61-6162057509-26082011-348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ект-Масте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619400488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205750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олгоградтрансремстрой-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346000697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509414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4-3445094143-29122009-032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олгоградтрансремстрой-Проек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346000697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509414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алининградская Гаван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390058674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404114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9-3904041140-18022010-124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алининградская Гаван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390058674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404114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нженерно-строительное объединение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09191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635640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06356407-19082011-347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нженерно-строительное объединение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09191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635640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