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энерг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501594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150100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ож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540100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40948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ОСС-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9050803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804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04080460-11062010-23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ОСС-К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9050803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8046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пл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0120008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204596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0-5012045968-15032010-15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пло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0120008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204596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