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«Проектно-производственное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1086164004156,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6164278246)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