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февра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ож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540100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409484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феврал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