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января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«Сибстрин»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1021400970612,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1433000926)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13.01.2017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Строительная Компания «Монолит»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1092223010043,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2223573672)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11.01.2017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 «Азовводоканал»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1026101790846,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6140000097)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3069 от 23.11.2016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 «Азовводоканал»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1026101790846,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6140000097)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38 от 12.01.2017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 «Азовводоканал»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1026101790846,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6140000097)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«Уралэнерготел»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1076670013089,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6670171718)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 от 09.01.2017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«Уралэнерготел»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1076670013089,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6670171718)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 от 09.01.2017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«Уралэнерготел»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1076670013089,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6670171718)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1 000 000 (один миллион)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«Дорожник»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1076130000187,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6130703630)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4105 от 19.12.2016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«Дорожник»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1076130000187,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6130703630)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32 от 12.01.2017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«Дорожник»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1076130000187,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6130703630)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«РегионСибСтрой»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1085405011560,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5405371122)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31 от 11.01.2017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«РегионСибСтрой»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1085405011560,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5405371122)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31 от 11.01.2017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«РегионСибСтрой»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1085405011560,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5405371122)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января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