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1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5 апрел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Метрик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16623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146757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05 апрел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