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C98" w:rsidRPr="00087B59" w:rsidRDefault="00290C98" w:rsidP="00087B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bookmarkStart w:id="0" w:name="_GoBack"/>
      <w:bookmarkEnd w:id="0"/>
      <w:r w:rsidRPr="00087B59">
        <w:rPr>
          <w:rFonts w:ascii="Times New Roman" w:hAnsi="Times New Roman"/>
          <w:color w:val="000000"/>
        </w:rPr>
        <w:t xml:space="preserve">СРО НП «Центр развития строительства» 09 ноября 2009 года включено решением Федеральной службы по экологическому, технологическому и атомному надзору (Ростехнадзор) в государственный реестр саморегулируемых организаций, основанных на членстве лиц, осуществляющих строительство, реконструкцию, капитальный ремонт объектов капитального строительства. Регистрационный номер записи: </w:t>
      </w:r>
      <w:r w:rsidRPr="00087B59">
        <w:rPr>
          <w:rFonts w:ascii="Times New Roman" w:hAnsi="Times New Roman"/>
          <w:b/>
          <w:bCs/>
          <w:color w:val="000000"/>
        </w:rPr>
        <w:t xml:space="preserve">СРО-С-063-09112009. </w:t>
      </w:r>
    </w:p>
    <w:p w:rsidR="00290C98" w:rsidRPr="00087B59" w:rsidRDefault="00290C98" w:rsidP="00087B59">
      <w:pPr>
        <w:spacing w:after="0" w:line="240" w:lineRule="auto"/>
        <w:jc w:val="both"/>
        <w:rPr>
          <w:rFonts w:ascii="Times New Roman" w:hAnsi="Times New Roman"/>
        </w:rPr>
      </w:pPr>
      <w:r w:rsidRPr="00087B59">
        <w:rPr>
          <w:rFonts w:ascii="Times New Roman" w:hAnsi="Times New Roman"/>
        </w:rPr>
        <w:t>Сегодня</w:t>
      </w:r>
      <w:r>
        <w:rPr>
          <w:rFonts w:ascii="Times New Roman" w:hAnsi="Times New Roman"/>
        </w:rPr>
        <w:t xml:space="preserve"> П</w:t>
      </w:r>
      <w:r w:rsidRPr="00087B59">
        <w:rPr>
          <w:rFonts w:ascii="Times New Roman" w:hAnsi="Times New Roman"/>
        </w:rPr>
        <w:t xml:space="preserve">артнерство объединяет более 800 компаний, среди которых </w:t>
      </w:r>
      <w:r w:rsidR="000A65F8">
        <w:rPr>
          <w:rFonts w:ascii="Times New Roman" w:hAnsi="Times New Roman"/>
        </w:rPr>
        <w:t xml:space="preserve">в основном </w:t>
      </w:r>
      <w:r w:rsidRPr="00087B59">
        <w:rPr>
          <w:rFonts w:ascii="Times New Roman" w:hAnsi="Times New Roman"/>
        </w:rPr>
        <w:t xml:space="preserve">представители среднего и малого бизнеса. Также в </w:t>
      </w:r>
      <w:r>
        <w:rPr>
          <w:rFonts w:ascii="Times New Roman" w:hAnsi="Times New Roman"/>
        </w:rPr>
        <w:t>П</w:t>
      </w:r>
      <w:r w:rsidRPr="00087B59">
        <w:rPr>
          <w:rFonts w:ascii="Times New Roman" w:hAnsi="Times New Roman"/>
        </w:rPr>
        <w:t>артнерство входят иностранные компании, осуществляющие свою деятельность в России.</w:t>
      </w:r>
    </w:p>
    <w:p w:rsidR="00290C98" w:rsidRPr="00087B59" w:rsidRDefault="00290C98" w:rsidP="00087B59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290C98" w:rsidRPr="00087B59" w:rsidRDefault="00290C98" w:rsidP="00087B59">
      <w:pPr>
        <w:jc w:val="both"/>
        <w:rPr>
          <w:rFonts w:ascii="Times New Roman" w:hAnsi="Times New Roman"/>
        </w:rPr>
      </w:pPr>
      <w:r w:rsidRPr="00087B59">
        <w:rPr>
          <w:rFonts w:ascii="Times New Roman" w:hAnsi="Times New Roman"/>
          <w:color w:val="000000"/>
        </w:rPr>
        <w:t>СРО НП «ЦРС» входит в состав Некоммерческого партнерства «Центр развития саморегулирования «Объединение некоммерческих партнерств «Г</w:t>
      </w:r>
      <w:r>
        <w:rPr>
          <w:rFonts w:ascii="Times New Roman" w:hAnsi="Times New Roman"/>
          <w:color w:val="000000"/>
        </w:rPr>
        <w:t>ЛАВСОЮЗ</w:t>
      </w:r>
      <w:r w:rsidRPr="00087B59">
        <w:rPr>
          <w:rFonts w:ascii="Times New Roman" w:hAnsi="Times New Roman"/>
          <w:color w:val="000000"/>
        </w:rPr>
        <w:t xml:space="preserve">», созданного с целью </w:t>
      </w:r>
      <w:r>
        <w:rPr>
          <w:rFonts w:ascii="Times New Roman" w:hAnsi="Times New Roman"/>
        </w:rPr>
        <w:t>создания</w:t>
      </w:r>
      <w:r w:rsidRPr="00087B59">
        <w:rPr>
          <w:rFonts w:ascii="Times New Roman" w:hAnsi="Times New Roman"/>
        </w:rPr>
        <w:t xml:space="preserve"> условий для развития </w:t>
      </w:r>
      <w:r>
        <w:rPr>
          <w:rFonts w:ascii="Times New Roman" w:hAnsi="Times New Roman"/>
        </w:rPr>
        <w:t xml:space="preserve">института </w:t>
      </w:r>
      <w:r w:rsidRPr="00087B59">
        <w:rPr>
          <w:rFonts w:ascii="Times New Roman" w:hAnsi="Times New Roman"/>
        </w:rPr>
        <w:t>саморегулирования в сфере строительства, реконструкции, капитального ремонта объектов капитального строительства, архитектурно-строительного проектирования,</w:t>
      </w:r>
      <w:r w:rsidRPr="00087B59">
        <w:rPr>
          <w:rFonts w:ascii="Times New Roman" w:hAnsi="Times New Roman"/>
          <w:lang w:eastAsia="ru-RU"/>
        </w:rPr>
        <w:t xml:space="preserve"> </w:t>
      </w:r>
      <w:r w:rsidRPr="00087B59">
        <w:rPr>
          <w:rFonts w:ascii="Times New Roman" w:hAnsi="Times New Roman"/>
        </w:rPr>
        <w:t>и</w:t>
      </w:r>
      <w:r w:rsidRPr="00087B59">
        <w:rPr>
          <w:rFonts w:ascii="Times New Roman" w:hAnsi="Times New Roman"/>
          <w:lang w:eastAsia="ru-RU"/>
        </w:rPr>
        <w:t>нженерных изысканий, энергетических обследований, деятельности в области обеспечения пожарной безопасности</w:t>
      </w:r>
      <w:r>
        <w:rPr>
          <w:rFonts w:ascii="Times New Roman" w:hAnsi="Times New Roman"/>
          <w:lang w:eastAsia="ru-RU"/>
        </w:rPr>
        <w:t xml:space="preserve"> и</w:t>
      </w:r>
      <w:r w:rsidRPr="00087B59">
        <w:rPr>
          <w:rFonts w:ascii="Times New Roman" w:hAnsi="Times New Roman"/>
          <w:i/>
        </w:rPr>
        <w:t xml:space="preserve"> </w:t>
      </w:r>
      <w:r w:rsidRPr="00087B59">
        <w:rPr>
          <w:rFonts w:ascii="Times New Roman" w:hAnsi="Times New Roman"/>
          <w:lang w:eastAsia="ru-RU"/>
        </w:rPr>
        <w:t>иных видов деятельности.</w:t>
      </w:r>
    </w:p>
    <w:p w:rsidR="00290C98" w:rsidRPr="006219BD" w:rsidRDefault="00290C98" w:rsidP="008730A6">
      <w:pPr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6219BD">
        <w:rPr>
          <w:rFonts w:ascii="Times New Roman" w:hAnsi="Times New Roman"/>
          <w:b/>
          <w:color w:val="000000"/>
        </w:rPr>
        <w:t>СОСТАВ ЦЕНТРА РАЗВИТИЯ САМОРЕГУЛИРОВАНИЯ ОНП «ГЛАВСОЮЗ»</w:t>
      </w:r>
      <w:r w:rsidRPr="006219BD">
        <w:rPr>
          <w:rFonts w:ascii="Times New Roman" w:hAnsi="Times New Roman"/>
          <w:b/>
          <w:color w:val="000000"/>
          <w:lang w:eastAsia="ru-RU"/>
        </w:rPr>
        <w:t xml:space="preserve"> НА 31.12.2011г.</w:t>
      </w:r>
    </w:p>
    <w:tbl>
      <w:tblPr>
        <w:tblW w:w="6644" w:type="dxa"/>
        <w:tblInd w:w="108" w:type="dxa"/>
        <w:tblLook w:val="00A0" w:firstRow="1" w:lastRow="0" w:firstColumn="1" w:lastColumn="0" w:noHBand="0" w:noVBand="0"/>
      </w:tblPr>
      <w:tblGrid>
        <w:gridCol w:w="1736"/>
        <w:gridCol w:w="1956"/>
        <w:gridCol w:w="1916"/>
        <w:gridCol w:w="1036"/>
      </w:tblGrid>
      <w:tr w:rsidR="00290C98" w:rsidRPr="008C1417" w:rsidTr="0086541C">
        <w:trPr>
          <w:trHeight w:val="300"/>
        </w:trPr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0C98" w:rsidRPr="0086541C" w:rsidRDefault="00290C98" w:rsidP="0086541C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0C98" w:rsidRPr="0086541C" w:rsidRDefault="00290C98" w:rsidP="0086541C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0C98" w:rsidRPr="0086541C" w:rsidRDefault="00290C98" w:rsidP="0086541C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0C98" w:rsidRPr="0086541C" w:rsidRDefault="00290C98" w:rsidP="0086541C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  <w:tr w:rsidR="00290C98" w:rsidRPr="008730A6" w:rsidTr="0086541C">
        <w:trPr>
          <w:trHeight w:val="30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C98" w:rsidRPr="008730A6" w:rsidRDefault="00290C98" w:rsidP="008730A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730A6">
              <w:rPr>
                <w:rFonts w:ascii="Times New Roman" w:hAnsi="Times New Roman"/>
                <w:color w:val="000000"/>
                <w:lang w:eastAsia="ru-RU"/>
              </w:rPr>
              <w:t>Члены НП "ЦРС"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C98" w:rsidRPr="008730A6" w:rsidRDefault="00290C98" w:rsidP="008730A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730A6">
              <w:rPr>
                <w:rFonts w:ascii="Times New Roman" w:hAnsi="Times New Roman"/>
                <w:color w:val="000000"/>
                <w:lang w:eastAsia="ru-RU"/>
              </w:rPr>
              <w:t>Члены НП "ЦРАСП"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C98" w:rsidRPr="008730A6" w:rsidRDefault="00290C98" w:rsidP="008730A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730A6">
              <w:rPr>
                <w:rFonts w:ascii="Times New Roman" w:hAnsi="Times New Roman"/>
                <w:color w:val="000000"/>
                <w:lang w:eastAsia="ru-RU"/>
              </w:rPr>
              <w:t>Члены НП "ЦРЭО"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C98" w:rsidRPr="008730A6" w:rsidRDefault="00290C98" w:rsidP="008730A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730A6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</w:tr>
      <w:tr w:rsidR="00290C98" w:rsidRPr="008730A6" w:rsidTr="0086541C">
        <w:trPr>
          <w:trHeight w:val="300"/>
        </w:trPr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C98" w:rsidRPr="008730A6" w:rsidRDefault="00290C98" w:rsidP="008730A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730A6">
              <w:rPr>
                <w:rFonts w:ascii="Times New Roman" w:hAnsi="Times New Roman"/>
                <w:color w:val="000000"/>
                <w:lang w:eastAsia="ru-RU"/>
              </w:rPr>
              <w:t>69%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C98" w:rsidRPr="008730A6" w:rsidRDefault="00290C98" w:rsidP="008730A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730A6">
              <w:rPr>
                <w:rFonts w:ascii="Times New Roman" w:hAnsi="Times New Roman"/>
                <w:color w:val="000000"/>
                <w:lang w:eastAsia="ru-RU"/>
              </w:rPr>
              <w:t>28%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C98" w:rsidRPr="008730A6" w:rsidRDefault="00290C98" w:rsidP="008730A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730A6">
              <w:rPr>
                <w:rFonts w:ascii="Times New Roman" w:hAnsi="Times New Roman"/>
                <w:color w:val="000000"/>
                <w:lang w:eastAsia="ru-RU"/>
              </w:rPr>
              <w:t>2%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C98" w:rsidRPr="008730A6" w:rsidRDefault="00290C98" w:rsidP="008730A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730A6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290C98" w:rsidRPr="008730A6" w:rsidTr="0086541C">
        <w:trPr>
          <w:trHeight w:val="300"/>
        </w:trPr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C98" w:rsidRPr="008730A6" w:rsidRDefault="00290C98" w:rsidP="008730A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730A6">
              <w:rPr>
                <w:rFonts w:ascii="Times New Roman" w:hAnsi="Times New Roman"/>
                <w:color w:val="000000"/>
                <w:lang w:eastAsia="ru-RU"/>
              </w:rPr>
              <w:t>811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C98" w:rsidRPr="008730A6" w:rsidRDefault="00290C98" w:rsidP="008730A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730A6">
              <w:rPr>
                <w:rFonts w:ascii="Times New Roman" w:hAnsi="Times New Roman"/>
                <w:color w:val="000000"/>
                <w:lang w:eastAsia="ru-RU"/>
              </w:rPr>
              <w:t>334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C98" w:rsidRPr="008730A6" w:rsidRDefault="00290C98" w:rsidP="008730A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730A6">
              <w:rPr>
                <w:rFonts w:ascii="Times New Roman" w:hAnsi="Times New Roman"/>
                <w:color w:val="000000"/>
                <w:lang w:eastAsia="ru-RU"/>
              </w:rPr>
              <w:t>28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C98" w:rsidRPr="008730A6" w:rsidRDefault="00290C98" w:rsidP="008730A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730A6">
              <w:rPr>
                <w:rFonts w:ascii="Times New Roman" w:hAnsi="Times New Roman"/>
                <w:color w:val="000000"/>
                <w:lang w:eastAsia="ru-RU"/>
              </w:rPr>
              <w:t>1173</w:t>
            </w:r>
          </w:p>
        </w:tc>
      </w:tr>
    </w:tbl>
    <w:p w:rsidR="00290C98" w:rsidRPr="009B5D37" w:rsidRDefault="00290C98" w:rsidP="009B5D3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</w:p>
    <w:p w:rsidR="00290C98" w:rsidRDefault="003C42F2" w:rsidP="009B5D37">
      <w:r>
        <w:rPr>
          <w:noProof/>
          <w:lang w:eastAsia="ru-RU"/>
        </w:rPr>
        <w:lastRenderedPageBreak/>
        <w:drawing>
          <wp:inline distT="0" distB="0" distL="0" distR="0">
            <wp:extent cx="4726940" cy="1915160"/>
            <wp:effectExtent l="0" t="0" r="16510" b="8890"/>
            <wp:docPr id="1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290C98" w:rsidRDefault="00290C98" w:rsidP="009B5D37">
      <w:pPr>
        <w:rPr>
          <w:rFonts w:ascii="Times New Roman" w:hAnsi="Times New Roman"/>
          <w:b/>
        </w:rPr>
      </w:pPr>
    </w:p>
    <w:p w:rsidR="00290C98" w:rsidRDefault="00290C98" w:rsidP="009B5D37">
      <w:pPr>
        <w:rPr>
          <w:rFonts w:ascii="Times New Roman" w:hAnsi="Times New Roman"/>
          <w:b/>
        </w:rPr>
      </w:pPr>
    </w:p>
    <w:p w:rsidR="00290C98" w:rsidRDefault="00290C98" w:rsidP="009B5D37">
      <w:pPr>
        <w:rPr>
          <w:rFonts w:ascii="Times New Roman" w:hAnsi="Times New Roman"/>
          <w:b/>
        </w:rPr>
      </w:pPr>
    </w:p>
    <w:p w:rsidR="00290C98" w:rsidRDefault="00290C98" w:rsidP="009B5D37">
      <w:pPr>
        <w:rPr>
          <w:rFonts w:ascii="Times New Roman" w:hAnsi="Times New Roman"/>
          <w:b/>
        </w:rPr>
      </w:pPr>
    </w:p>
    <w:p w:rsidR="00290C98" w:rsidRDefault="00290C98" w:rsidP="009B5D37">
      <w:pPr>
        <w:rPr>
          <w:rFonts w:ascii="Times New Roman" w:hAnsi="Times New Roman"/>
          <w:b/>
        </w:rPr>
      </w:pPr>
    </w:p>
    <w:p w:rsidR="00290C98" w:rsidRDefault="00290C98" w:rsidP="006219BD">
      <w:pPr>
        <w:rPr>
          <w:rFonts w:ascii="Century Schoolbook" w:hAnsi="Century Schoolbook" w:cs="Century Schoolbook"/>
          <w:b/>
          <w:bCs/>
          <w:color w:val="000000"/>
        </w:rPr>
      </w:pPr>
      <w:r w:rsidRPr="00BB4CCD">
        <w:rPr>
          <w:rFonts w:ascii="Times New Roman" w:hAnsi="Times New Roman"/>
          <w:b/>
        </w:rPr>
        <w:t xml:space="preserve">ЦЕЛИ ДЕЯТЕЛЬНОСТИ </w:t>
      </w:r>
      <w:r w:rsidRPr="00D565B9">
        <w:rPr>
          <w:rFonts w:ascii="Century Schoolbook" w:hAnsi="Century Schoolbook" w:cs="Century Schoolbook"/>
          <w:b/>
          <w:bCs/>
          <w:color w:val="000000"/>
        </w:rPr>
        <w:t xml:space="preserve">СРО НП «ЦЕНТР РАЗВИТИЯ СТРОИТЕЛЬСТВА» </w:t>
      </w:r>
    </w:p>
    <w:p w:rsidR="000A65F8" w:rsidRPr="009F53BC" w:rsidRDefault="000A65F8" w:rsidP="000A65F8">
      <w:pPr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По-прежнему, целями работы П</w:t>
      </w:r>
      <w:r w:rsidRPr="009F53BC">
        <w:rPr>
          <w:rFonts w:ascii="Times New Roman" w:hAnsi="Times New Roman"/>
          <w:sz w:val="24"/>
          <w:szCs w:val="24"/>
          <w:lang w:eastAsia="ru-RU"/>
        </w:rPr>
        <w:t xml:space="preserve">артнерства являются </w:t>
      </w:r>
      <w:r w:rsidRPr="009F53BC">
        <w:rPr>
          <w:rFonts w:ascii="Times New Roman" w:hAnsi="Times New Roman"/>
          <w:sz w:val="24"/>
          <w:szCs w:val="24"/>
        </w:rPr>
        <w:t xml:space="preserve">защита интересов компаний, входящих в Партнерство, </w:t>
      </w:r>
      <w:r>
        <w:rPr>
          <w:rFonts w:ascii="Times New Roman" w:hAnsi="Times New Roman"/>
          <w:sz w:val="24"/>
          <w:szCs w:val="24"/>
        </w:rPr>
        <w:t>представление</w:t>
      </w:r>
      <w:r w:rsidRPr="009F53BC">
        <w:rPr>
          <w:rFonts w:ascii="Times New Roman" w:hAnsi="Times New Roman"/>
          <w:sz w:val="24"/>
          <w:szCs w:val="24"/>
        </w:rPr>
        <w:t xml:space="preserve"> интересов компаний </w:t>
      </w:r>
      <w:r>
        <w:rPr>
          <w:rFonts w:ascii="Times New Roman" w:hAnsi="Times New Roman"/>
          <w:sz w:val="24"/>
          <w:szCs w:val="24"/>
        </w:rPr>
        <w:t>строительной</w:t>
      </w:r>
      <w:r w:rsidRPr="009F53BC">
        <w:rPr>
          <w:rFonts w:ascii="Times New Roman" w:hAnsi="Times New Roman"/>
          <w:sz w:val="24"/>
          <w:szCs w:val="24"/>
        </w:rPr>
        <w:t xml:space="preserve"> отрасли в органах государственной власти, органах местного самоуправления, активная информационная политика, содействие компаниям-членам в решении текущих проблем.</w:t>
      </w:r>
    </w:p>
    <w:p w:rsidR="00290C98" w:rsidRPr="009F53BC" w:rsidRDefault="00290C98" w:rsidP="00014761">
      <w:pPr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290C98" w:rsidRPr="00917DA8" w:rsidRDefault="00290C98" w:rsidP="0001476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A65F8" w:rsidRDefault="00290C98" w:rsidP="000A65F8">
      <w:pPr>
        <w:rPr>
          <w:rFonts w:ascii="Century Schoolbook" w:hAnsi="Century Schoolbook" w:cs="Century Schoolbook"/>
          <w:b/>
          <w:bCs/>
          <w:color w:val="000000"/>
        </w:rPr>
      </w:pPr>
      <w:r w:rsidRPr="00BB4CCD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 xml:space="preserve">ЗАДАЧИ  </w:t>
      </w:r>
      <w:r w:rsidRPr="00D565B9">
        <w:rPr>
          <w:rFonts w:ascii="Century Schoolbook" w:hAnsi="Century Schoolbook" w:cs="Century Schoolbook"/>
          <w:b/>
          <w:bCs/>
          <w:color w:val="000000"/>
        </w:rPr>
        <w:t xml:space="preserve">СРО НП «ЦЕНТР РАЗВИТИЯ СТРОИТЕЛЬСТВА» </w:t>
      </w:r>
    </w:p>
    <w:p w:rsidR="000A65F8" w:rsidRPr="009F53BC" w:rsidRDefault="000A65F8" w:rsidP="000A65F8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Основной задачей Партнерства является оптимизация работы и успешное прохождение </w:t>
      </w:r>
      <w:r w:rsidRPr="00690F61">
        <w:rPr>
          <w:rFonts w:ascii="Times New Roman" w:hAnsi="Times New Roman"/>
          <w:bCs/>
          <w:sz w:val="24"/>
          <w:szCs w:val="24"/>
          <w:lang w:eastAsia="ru-RU"/>
        </w:rPr>
        <w:t>фаз</w:t>
      </w:r>
      <w:r>
        <w:rPr>
          <w:rFonts w:ascii="Times New Roman" w:hAnsi="Times New Roman"/>
          <w:bCs/>
          <w:sz w:val="24"/>
          <w:szCs w:val="24"/>
          <w:lang w:eastAsia="ru-RU"/>
        </w:rPr>
        <w:t>ы</w:t>
      </w:r>
      <w:r w:rsidRPr="00690F6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>от</w:t>
      </w:r>
      <w:r w:rsidRPr="00690F61">
        <w:rPr>
          <w:rFonts w:ascii="Times New Roman" w:hAnsi="Times New Roman"/>
          <w:bCs/>
          <w:sz w:val="24"/>
          <w:szCs w:val="24"/>
          <w:lang w:eastAsia="ru-RU"/>
        </w:rPr>
        <w:t>ладки системы саморегулирования</w:t>
      </w:r>
      <w:r w:rsidRPr="00E2719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>в области строительства</w:t>
      </w:r>
      <w:r w:rsidRPr="00E27194">
        <w:rPr>
          <w:rFonts w:ascii="Times New Roman" w:hAnsi="Times New Roman"/>
          <w:bCs/>
          <w:sz w:val="24"/>
          <w:szCs w:val="24"/>
          <w:lang w:eastAsia="ru-RU"/>
        </w:rPr>
        <w:t>, обеспечива</w:t>
      </w:r>
      <w:r>
        <w:rPr>
          <w:rFonts w:ascii="Times New Roman" w:hAnsi="Times New Roman"/>
          <w:bCs/>
          <w:sz w:val="24"/>
          <w:szCs w:val="24"/>
          <w:lang w:eastAsia="ru-RU"/>
        </w:rPr>
        <w:t>ющей</w:t>
      </w:r>
      <w:r w:rsidRPr="00E2719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27194">
        <w:rPr>
          <w:rFonts w:ascii="Times New Roman" w:hAnsi="Times New Roman"/>
          <w:sz w:val="24"/>
          <w:szCs w:val="24"/>
          <w:lang w:eastAsia="ru-RU"/>
        </w:rPr>
        <w:t xml:space="preserve">повышение качества </w:t>
      </w:r>
      <w:r>
        <w:rPr>
          <w:rFonts w:ascii="Times New Roman" w:hAnsi="Times New Roman"/>
          <w:sz w:val="24"/>
          <w:szCs w:val="24"/>
          <w:lang w:eastAsia="ru-RU"/>
        </w:rPr>
        <w:t>капитального строительства</w:t>
      </w:r>
      <w:r w:rsidRPr="00E27194">
        <w:rPr>
          <w:rFonts w:ascii="Times New Roman" w:hAnsi="Times New Roman"/>
          <w:sz w:val="24"/>
          <w:szCs w:val="24"/>
          <w:lang w:eastAsia="ru-RU"/>
        </w:rPr>
        <w:t xml:space="preserve"> и предупреждение причинения вреда жизни, здоровью, имуществу физических и юридических лиц, государственному или муниципальному имуществу, окружающей среде, объектам культурного наследия вследствие недостатков</w:t>
      </w:r>
      <w:r>
        <w:rPr>
          <w:rFonts w:ascii="Times New Roman" w:hAnsi="Times New Roman"/>
          <w:sz w:val="24"/>
          <w:szCs w:val="24"/>
          <w:lang w:eastAsia="ru-RU"/>
        </w:rPr>
        <w:t xml:space="preserve"> выполнения строительных </w:t>
      </w:r>
      <w:r w:rsidRPr="00E27194">
        <w:rPr>
          <w:rFonts w:ascii="Times New Roman" w:hAnsi="Times New Roman"/>
          <w:sz w:val="24"/>
          <w:szCs w:val="24"/>
          <w:lang w:eastAsia="ru-RU"/>
        </w:rPr>
        <w:t>работ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290C98" w:rsidRDefault="00290C98" w:rsidP="006219BD">
      <w:pPr>
        <w:rPr>
          <w:rFonts w:ascii="Century Schoolbook" w:hAnsi="Century Schoolbook" w:cs="Century Schoolbook"/>
          <w:b/>
          <w:bCs/>
          <w:color w:val="000000"/>
        </w:rPr>
      </w:pPr>
    </w:p>
    <w:p w:rsidR="00290C98" w:rsidRDefault="00290C98" w:rsidP="00EC2FCB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53BC">
        <w:rPr>
          <w:rFonts w:ascii="Times New Roman" w:hAnsi="Times New Roman"/>
          <w:sz w:val="24"/>
          <w:szCs w:val="24"/>
          <w:lang w:eastAsia="ru-RU"/>
        </w:rPr>
        <w:t xml:space="preserve">Реализация политики саморегулирования в области </w:t>
      </w:r>
      <w:r>
        <w:rPr>
          <w:rFonts w:ascii="Times New Roman" w:hAnsi="Times New Roman"/>
          <w:sz w:val="24"/>
          <w:szCs w:val="24"/>
          <w:lang w:eastAsia="ru-RU"/>
        </w:rPr>
        <w:t>капитального строительства</w:t>
      </w:r>
      <w:r w:rsidRPr="009F53BC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выдача и своевременное переоформление и приведение в соответствие с действующим законодательством свидетельств о допуске к работам</w:t>
      </w:r>
      <w:r w:rsidRPr="00F50088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D413CA">
        <w:rPr>
          <w:rFonts w:ascii="Times New Roman" w:hAnsi="Times New Roman"/>
          <w:sz w:val="24"/>
          <w:szCs w:val="24"/>
          <w:lang w:eastAsia="ru-RU"/>
        </w:rPr>
        <w:t>по строительству, реконструкции, капитальному ремонту объектов капитального строительства</w:t>
      </w:r>
      <w:r w:rsidRPr="009F53BC">
        <w:rPr>
          <w:rFonts w:ascii="Times New Roman" w:hAnsi="Times New Roman"/>
          <w:sz w:val="24"/>
          <w:szCs w:val="24"/>
          <w:lang w:eastAsia="ru-RU"/>
        </w:rPr>
        <w:t>.</w:t>
      </w:r>
    </w:p>
    <w:p w:rsidR="00290C98" w:rsidRPr="002F1DDE" w:rsidRDefault="00290C98" w:rsidP="00EC2FCB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Контроль за деятельностью членов партнерства в части соблюдения основных внутренних документов: Положения о членстве в партнерстве, Т</w:t>
      </w:r>
      <w:r w:rsidRPr="00A6346E">
        <w:rPr>
          <w:rFonts w:ascii="Times New Roman" w:hAnsi="Times New Roman"/>
          <w:sz w:val="24"/>
          <w:szCs w:val="24"/>
          <w:lang w:eastAsia="ru-RU"/>
        </w:rPr>
        <w:t>ребовани</w:t>
      </w:r>
      <w:r>
        <w:rPr>
          <w:rFonts w:ascii="Times New Roman" w:hAnsi="Times New Roman"/>
          <w:sz w:val="24"/>
          <w:szCs w:val="24"/>
          <w:lang w:eastAsia="ru-RU"/>
        </w:rPr>
        <w:t>й</w:t>
      </w:r>
      <w:r w:rsidRPr="00A6346E">
        <w:rPr>
          <w:rFonts w:ascii="Times New Roman" w:hAnsi="Times New Roman"/>
          <w:sz w:val="24"/>
          <w:szCs w:val="24"/>
          <w:lang w:eastAsia="ru-RU"/>
        </w:rPr>
        <w:t xml:space="preserve"> к выдаче свидетельств о допуске к работам</w:t>
      </w:r>
      <w:r>
        <w:rPr>
          <w:rFonts w:ascii="Times New Roman" w:hAnsi="Times New Roman"/>
          <w:sz w:val="24"/>
          <w:szCs w:val="24"/>
          <w:lang w:eastAsia="ru-RU"/>
        </w:rPr>
        <w:t>, Правил саморегулирования и Стандартов СРО НП «ЦРС».</w:t>
      </w:r>
    </w:p>
    <w:p w:rsidR="00290C98" w:rsidRPr="009F53BC" w:rsidRDefault="00290C98" w:rsidP="00EC2FCB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Участие в </w:t>
      </w:r>
      <w:r w:rsidRPr="001205CA">
        <w:rPr>
          <w:rFonts w:ascii="Times New Roman" w:hAnsi="Times New Roman"/>
          <w:sz w:val="24"/>
          <w:szCs w:val="24"/>
          <w:lang w:eastAsia="ru-RU"/>
        </w:rPr>
        <w:t>совершенствовани</w:t>
      </w:r>
      <w:r>
        <w:rPr>
          <w:rFonts w:ascii="Times New Roman" w:hAnsi="Times New Roman"/>
          <w:sz w:val="24"/>
          <w:szCs w:val="24"/>
          <w:lang w:eastAsia="ru-RU"/>
        </w:rPr>
        <w:t>и</w:t>
      </w:r>
      <w:r w:rsidRPr="009F53BC">
        <w:rPr>
          <w:rFonts w:ascii="Times New Roman" w:hAnsi="Times New Roman"/>
          <w:sz w:val="24"/>
          <w:szCs w:val="24"/>
          <w:lang w:eastAsia="ru-RU"/>
        </w:rPr>
        <w:t xml:space="preserve"> нормативно-правовой базы в области </w:t>
      </w:r>
      <w:r w:rsidRPr="00D413CA">
        <w:rPr>
          <w:rFonts w:ascii="Times New Roman" w:hAnsi="Times New Roman"/>
          <w:sz w:val="24"/>
          <w:szCs w:val="24"/>
          <w:lang w:eastAsia="ru-RU"/>
        </w:rPr>
        <w:t>строительства, реконструкции, капитального ремонта объектов капитального строительства</w:t>
      </w:r>
      <w:r w:rsidRPr="009F53BC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290C98" w:rsidRPr="009F53BC" w:rsidRDefault="00290C98" w:rsidP="00EC2FCB">
      <w:pPr>
        <w:numPr>
          <w:ilvl w:val="0"/>
          <w:numId w:val="1"/>
        </w:numPr>
        <w:tabs>
          <w:tab w:val="clear" w:pos="360"/>
        </w:tabs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53BC">
        <w:rPr>
          <w:rFonts w:ascii="Times New Roman" w:hAnsi="Times New Roman"/>
          <w:sz w:val="24"/>
          <w:szCs w:val="24"/>
          <w:lang w:eastAsia="ru-RU"/>
        </w:rPr>
        <w:lastRenderedPageBreak/>
        <w:t>Взаимодействие с органами государственной власти, общественными организациями и СМИ, международными неправительственными организациями, осуществляющими деятельность в сфере, близкой партнерству по целям.</w:t>
      </w:r>
    </w:p>
    <w:p w:rsidR="00290C98" w:rsidRPr="009F53BC" w:rsidRDefault="00290C98" w:rsidP="00EC2FCB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53BC">
        <w:rPr>
          <w:rFonts w:ascii="Times New Roman" w:hAnsi="Times New Roman"/>
          <w:sz w:val="24"/>
          <w:szCs w:val="24"/>
          <w:lang w:eastAsia="ru-RU"/>
        </w:rPr>
        <w:t>Обеспечение дополнительной имущес</w:t>
      </w:r>
      <w:r>
        <w:rPr>
          <w:rFonts w:ascii="Times New Roman" w:hAnsi="Times New Roman"/>
          <w:sz w:val="24"/>
          <w:szCs w:val="24"/>
          <w:lang w:eastAsia="ru-RU"/>
        </w:rPr>
        <w:t>твенной ответственности членов П</w:t>
      </w:r>
      <w:r w:rsidRPr="009F53BC">
        <w:rPr>
          <w:rFonts w:ascii="Times New Roman" w:hAnsi="Times New Roman"/>
          <w:sz w:val="24"/>
          <w:szCs w:val="24"/>
          <w:lang w:eastAsia="ru-RU"/>
        </w:rPr>
        <w:t>артнерства перед потребителями выполненных ими работ и иными лицами.</w:t>
      </w:r>
    </w:p>
    <w:p w:rsidR="00290C98" w:rsidRPr="009F53BC" w:rsidRDefault="00290C98" w:rsidP="00EC2FCB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53BC">
        <w:rPr>
          <w:rFonts w:ascii="Times New Roman" w:hAnsi="Times New Roman"/>
          <w:sz w:val="24"/>
          <w:szCs w:val="24"/>
          <w:lang w:eastAsia="ru-RU"/>
        </w:rPr>
        <w:t xml:space="preserve">Формирование и поддержание высокого профессионального уровня специалистов в сфере </w:t>
      </w:r>
      <w:r>
        <w:rPr>
          <w:rFonts w:ascii="Times New Roman" w:hAnsi="Times New Roman"/>
          <w:sz w:val="24"/>
          <w:szCs w:val="24"/>
          <w:lang w:eastAsia="ru-RU"/>
        </w:rPr>
        <w:t>капитального строительства</w:t>
      </w:r>
      <w:r w:rsidRPr="009F53BC">
        <w:rPr>
          <w:rFonts w:ascii="Times New Roman" w:hAnsi="Times New Roman"/>
          <w:sz w:val="24"/>
          <w:szCs w:val="24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 xml:space="preserve"> организация</w:t>
      </w:r>
      <w:r w:rsidRPr="001205CA">
        <w:rPr>
          <w:rFonts w:ascii="Times New Roman" w:hAnsi="Times New Roman"/>
          <w:sz w:val="24"/>
          <w:szCs w:val="24"/>
          <w:lang w:eastAsia="ru-RU"/>
        </w:rPr>
        <w:t xml:space="preserve"> повышени</w:t>
      </w:r>
      <w:r>
        <w:rPr>
          <w:rFonts w:ascii="Times New Roman" w:hAnsi="Times New Roman"/>
          <w:sz w:val="24"/>
          <w:szCs w:val="24"/>
          <w:lang w:eastAsia="ru-RU"/>
        </w:rPr>
        <w:t>я</w:t>
      </w:r>
      <w:r w:rsidRPr="001205CA">
        <w:rPr>
          <w:rFonts w:ascii="Times New Roman" w:hAnsi="Times New Roman"/>
          <w:sz w:val="24"/>
          <w:szCs w:val="24"/>
          <w:lang w:eastAsia="ru-RU"/>
        </w:rPr>
        <w:t xml:space="preserve"> квалификации</w:t>
      </w:r>
      <w:r>
        <w:rPr>
          <w:rFonts w:ascii="Times New Roman" w:hAnsi="Times New Roman"/>
          <w:sz w:val="24"/>
          <w:szCs w:val="24"/>
          <w:lang w:eastAsia="ru-RU"/>
        </w:rPr>
        <w:t xml:space="preserve"> и проведения </w:t>
      </w:r>
      <w:r w:rsidRPr="001205CA">
        <w:rPr>
          <w:rFonts w:ascii="Times New Roman" w:hAnsi="Times New Roman"/>
          <w:sz w:val="24"/>
          <w:szCs w:val="24"/>
          <w:lang w:eastAsia="ru-RU"/>
        </w:rPr>
        <w:t>их</w:t>
      </w:r>
      <w:r>
        <w:rPr>
          <w:rFonts w:ascii="Times New Roman" w:hAnsi="Times New Roman"/>
          <w:sz w:val="24"/>
          <w:szCs w:val="24"/>
          <w:lang w:eastAsia="ru-RU"/>
        </w:rPr>
        <w:t xml:space="preserve"> аттестации.</w:t>
      </w:r>
    </w:p>
    <w:p w:rsidR="00290C98" w:rsidRPr="00D413CA" w:rsidRDefault="00290C98" w:rsidP="00EC2FCB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413CA">
        <w:rPr>
          <w:rFonts w:ascii="Times New Roman" w:hAnsi="Times New Roman"/>
          <w:sz w:val="24"/>
          <w:szCs w:val="24"/>
          <w:lang w:eastAsia="ru-RU"/>
        </w:rPr>
        <w:t xml:space="preserve">Защита прав субъектов деятельности в области строительства, реконструкции, капитального ремонта объектов капитального строительства. </w:t>
      </w:r>
    </w:p>
    <w:p w:rsidR="00290C98" w:rsidRPr="009F53BC" w:rsidRDefault="00290C98" w:rsidP="00EC2FCB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53BC">
        <w:rPr>
          <w:rFonts w:ascii="Times New Roman" w:hAnsi="Times New Roman"/>
          <w:sz w:val="24"/>
          <w:szCs w:val="24"/>
          <w:lang w:eastAsia="ru-RU"/>
        </w:rPr>
        <w:t>Обеспечение информац</w:t>
      </w:r>
      <w:r>
        <w:rPr>
          <w:rFonts w:ascii="Times New Roman" w:hAnsi="Times New Roman"/>
          <w:sz w:val="24"/>
          <w:szCs w:val="24"/>
          <w:lang w:eastAsia="ru-RU"/>
        </w:rPr>
        <w:t>ионной открытости деятельности П</w:t>
      </w:r>
      <w:r w:rsidRPr="009F53BC">
        <w:rPr>
          <w:rFonts w:ascii="Times New Roman" w:hAnsi="Times New Roman"/>
          <w:sz w:val="24"/>
          <w:szCs w:val="24"/>
          <w:lang w:eastAsia="ru-RU"/>
        </w:rPr>
        <w:t>артнерства и его членов.</w:t>
      </w:r>
    </w:p>
    <w:p w:rsidR="00290C98" w:rsidRDefault="00290C98">
      <w:pPr>
        <w:rPr>
          <w:b/>
          <w:bCs/>
        </w:rPr>
      </w:pPr>
    </w:p>
    <w:p w:rsidR="00290C98" w:rsidRPr="00FD20A8" w:rsidRDefault="00290C98">
      <w:pPr>
        <w:rPr>
          <w:rFonts w:ascii="Times New Roman" w:hAnsi="Times New Roman"/>
        </w:rPr>
      </w:pPr>
      <w:r w:rsidRPr="00FD20A8">
        <w:rPr>
          <w:rFonts w:ascii="Times New Roman" w:hAnsi="Times New Roman"/>
          <w:b/>
          <w:bCs/>
        </w:rPr>
        <w:t xml:space="preserve">ДЕЯТЕЛЬНОСТЬ </w:t>
      </w:r>
      <w:r w:rsidRPr="00D565B9">
        <w:rPr>
          <w:rFonts w:ascii="Century Schoolbook" w:hAnsi="Century Schoolbook" w:cs="Century Schoolbook"/>
          <w:b/>
          <w:bCs/>
          <w:color w:val="000000"/>
        </w:rPr>
        <w:t xml:space="preserve">СРО НП «ЦЕНТР РАЗВИТИЯ СТРОИТЕЛЬСТВА» </w:t>
      </w:r>
      <w:r w:rsidRPr="00FD20A8">
        <w:rPr>
          <w:rFonts w:ascii="Times New Roman" w:hAnsi="Times New Roman"/>
          <w:b/>
          <w:bCs/>
        </w:rPr>
        <w:t>НА ТЕРРИТОРИИ РОССИЙСКОЙ ФЕДЕРАЦИИ</w:t>
      </w:r>
      <w:r w:rsidRPr="00FD20A8">
        <w:rPr>
          <w:rFonts w:ascii="Times New Roman" w:hAnsi="Times New Roman"/>
        </w:rPr>
        <w:t xml:space="preserve"> </w:t>
      </w:r>
    </w:p>
    <w:p w:rsidR="00290C98" w:rsidRPr="005D5F36" w:rsidRDefault="00290C9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Деятельность СРО НП «ЦРС» охватывает пять федеральных о</w:t>
      </w:r>
      <w:r w:rsidRPr="005D5F36">
        <w:rPr>
          <w:rFonts w:ascii="Times New Roman" w:hAnsi="Times New Roman"/>
          <w:sz w:val="24"/>
          <w:szCs w:val="24"/>
        </w:rPr>
        <w:t xml:space="preserve">кругов Российской Федерации. Это 16 областей, 2 республики, 4 края и 1 автономный округ. </w:t>
      </w:r>
      <w:r>
        <w:rPr>
          <w:rFonts w:ascii="Times New Roman" w:hAnsi="Times New Roman"/>
          <w:sz w:val="24"/>
          <w:szCs w:val="24"/>
        </w:rPr>
        <w:t xml:space="preserve">По состоянию на </w:t>
      </w:r>
      <w:r w:rsidRPr="005D5F36">
        <w:rPr>
          <w:rFonts w:ascii="Times New Roman" w:hAnsi="Times New Roman"/>
          <w:sz w:val="24"/>
          <w:szCs w:val="24"/>
        </w:rPr>
        <w:t xml:space="preserve">31 декабря 2011 года в СРО НП «Центр развития </w:t>
      </w:r>
      <w:r>
        <w:rPr>
          <w:rFonts w:ascii="Times New Roman" w:hAnsi="Times New Roman"/>
          <w:sz w:val="24"/>
          <w:szCs w:val="24"/>
        </w:rPr>
        <w:t>строительства</w:t>
      </w:r>
      <w:r w:rsidRPr="005D5F36">
        <w:rPr>
          <w:rFonts w:ascii="Times New Roman" w:hAnsi="Times New Roman"/>
          <w:sz w:val="24"/>
          <w:szCs w:val="24"/>
        </w:rPr>
        <w:t xml:space="preserve">» состоит </w:t>
      </w:r>
      <w:r>
        <w:rPr>
          <w:rFonts w:ascii="Times New Roman" w:hAnsi="Times New Roman"/>
          <w:sz w:val="24"/>
          <w:szCs w:val="24"/>
        </w:rPr>
        <w:t>811</w:t>
      </w:r>
      <w:r w:rsidRPr="005D5F36">
        <w:rPr>
          <w:rFonts w:ascii="Times New Roman" w:hAnsi="Times New Roman"/>
          <w:sz w:val="24"/>
          <w:szCs w:val="24"/>
        </w:rPr>
        <w:t xml:space="preserve"> организации.</w:t>
      </w:r>
    </w:p>
    <w:p w:rsidR="00290C98" w:rsidRDefault="003C42F2">
      <w:r>
        <w:rPr>
          <w:noProof/>
          <w:lang w:eastAsia="ru-RU"/>
        </w:rPr>
        <w:lastRenderedPageBreak/>
        <w:drawing>
          <wp:inline distT="0" distB="0" distL="0" distR="0">
            <wp:extent cx="5200650" cy="3076575"/>
            <wp:effectExtent l="0" t="0" r="0" b="9525"/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page" w:tblpX="2165" w:tblpY="475"/>
        <w:tblW w:w="3900" w:type="dxa"/>
        <w:tblLook w:val="00A0" w:firstRow="1" w:lastRow="0" w:firstColumn="1" w:lastColumn="0" w:noHBand="0" w:noVBand="0"/>
      </w:tblPr>
      <w:tblGrid>
        <w:gridCol w:w="2540"/>
        <w:gridCol w:w="1360"/>
      </w:tblGrid>
      <w:tr w:rsidR="00290C98" w:rsidRPr="008C1417" w:rsidTr="00F8321A">
        <w:trPr>
          <w:trHeight w:val="300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0C98" w:rsidRPr="008C1417" w:rsidRDefault="00290C98" w:rsidP="00F8321A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8C1417">
              <w:rPr>
                <w:rFonts w:cs="Calibri"/>
                <w:b/>
                <w:bCs/>
                <w:color w:val="000000"/>
              </w:rPr>
              <w:t>Регион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0C98" w:rsidRPr="008C1417" w:rsidRDefault="00290C98" w:rsidP="00F8321A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8C1417">
              <w:rPr>
                <w:rFonts w:cs="Calibri"/>
                <w:b/>
                <w:bCs/>
                <w:color w:val="000000"/>
              </w:rPr>
              <w:t>Количество</w:t>
            </w:r>
          </w:p>
        </w:tc>
      </w:tr>
      <w:tr w:rsidR="00290C98" w:rsidRPr="008C1417" w:rsidTr="00F8321A">
        <w:trPr>
          <w:trHeight w:val="60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C98" w:rsidRPr="008C1417" w:rsidRDefault="00290C98" w:rsidP="00F8321A">
            <w:pPr>
              <w:rPr>
                <w:rFonts w:cs="Calibri"/>
                <w:color w:val="000000"/>
              </w:rPr>
            </w:pPr>
            <w:r w:rsidRPr="008C1417">
              <w:rPr>
                <w:rFonts w:cs="Calibri"/>
                <w:color w:val="000000"/>
              </w:rPr>
              <w:t>Санкт-Петербург и Ленинградская область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C98" w:rsidRPr="008C1417" w:rsidRDefault="00290C98" w:rsidP="00F8321A">
            <w:pPr>
              <w:jc w:val="right"/>
              <w:rPr>
                <w:rFonts w:cs="Calibri"/>
                <w:color w:val="000000"/>
              </w:rPr>
            </w:pPr>
            <w:r w:rsidRPr="008C1417">
              <w:rPr>
                <w:rFonts w:cs="Calibri"/>
                <w:color w:val="000000"/>
              </w:rPr>
              <w:t>306</w:t>
            </w:r>
          </w:p>
        </w:tc>
      </w:tr>
      <w:tr w:rsidR="00290C98" w:rsidRPr="008C1417" w:rsidTr="00F8321A">
        <w:trPr>
          <w:trHeight w:val="45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C98" w:rsidRPr="008C1417" w:rsidRDefault="00290C98" w:rsidP="00F8321A">
            <w:pPr>
              <w:rPr>
                <w:rFonts w:cs="Calibri"/>
                <w:color w:val="000000"/>
              </w:rPr>
            </w:pPr>
            <w:r w:rsidRPr="008C1417">
              <w:rPr>
                <w:rFonts w:cs="Calibri"/>
                <w:color w:val="000000"/>
              </w:rPr>
              <w:t>Остальные регионы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C98" w:rsidRPr="008C1417" w:rsidRDefault="00290C98" w:rsidP="00F8321A">
            <w:pPr>
              <w:jc w:val="right"/>
              <w:rPr>
                <w:rFonts w:cs="Calibri"/>
                <w:color w:val="000000"/>
              </w:rPr>
            </w:pPr>
            <w:r w:rsidRPr="008C1417">
              <w:rPr>
                <w:rFonts w:cs="Calibri"/>
                <w:color w:val="000000"/>
              </w:rPr>
              <w:t>505</w:t>
            </w:r>
          </w:p>
        </w:tc>
      </w:tr>
      <w:tr w:rsidR="00290C98" w:rsidRPr="008C1417" w:rsidTr="00F8321A">
        <w:trPr>
          <w:trHeight w:val="52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0C98" w:rsidRPr="008C1417" w:rsidRDefault="00290C98" w:rsidP="00F8321A">
            <w:pPr>
              <w:rPr>
                <w:rFonts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0C98" w:rsidRPr="008C1417" w:rsidRDefault="00290C98" w:rsidP="00F8321A">
            <w:pPr>
              <w:jc w:val="right"/>
              <w:rPr>
                <w:rFonts w:cs="Calibri"/>
                <w:color w:val="000000"/>
              </w:rPr>
            </w:pPr>
          </w:p>
        </w:tc>
      </w:tr>
    </w:tbl>
    <w:p w:rsidR="00290C98" w:rsidRDefault="00290C98"/>
    <w:p w:rsidR="00290C98" w:rsidRDefault="003C42F2">
      <w:r>
        <w:rPr>
          <w:noProof/>
          <w:lang w:eastAsia="ru-RU"/>
        </w:rPr>
        <w:drawing>
          <wp:inline distT="0" distB="0" distL="0" distR="0">
            <wp:extent cx="7389495" cy="6422390"/>
            <wp:effectExtent l="0" t="0" r="1905" b="16510"/>
            <wp:docPr id="3" name="Диаграмма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290C98">
        <w:br w:type="page"/>
      </w:r>
      <w:r>
        <w:rPr>
          <w:noProof/>
          <w:lang w:eastAsia="ru-RU"/>
        </w:rPr>
        <w:lastRenderedPageBreak/>
        <w:drawing>
          <wp:inline distT="0" distB="0" distL="0" distR="0">
            <wp:extent cx="7451725" cy="2660650"/>
            <wp:effectExtent l="0" t="0" r="15875" b="6350"/>
            <wp:docPr id="4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90C98" w:rsidRDefault="00290C98" w:rsidP="00A3417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290C98" w:rsidRDefault="003C42F2" w:rsidP="003C42F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3499485</wp:posOffset>
                </wp:positionH>
                <wp:positionV relativeFrom="paragraph">
                  <wp:posOffset>210185</wp:posOffset>
                </wp:positionV>
                <wp:extent cx="2276475" cy="781050"/>
                <wp:effectExtent l="13335" t="15875" r="15240" b="12700"/>
                <wp:wrapNone/>
                <wp:docPr id="27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6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43FD" w:rsidRDefault="002143FD" w:rsidP="00A34177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Общее собрание членов</w:t>
                            </w:r>
                          </w:p>
                          <w:p w:rsidR="002143FD" w:rsidRDefault="002143FD" w:rsidP="00A34177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НП «Центр развития строительства»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left:0;text-align:left;margin-left:275.55pt;margin-top:16.55pt;width:179.25pt;height:61.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ZEoVAIAAF0EAAAOAAAAZHJzL2Uyb0RvYy54bWysVM1uEzEQviPxDpbvdHejTdKuuqmqlCKk&#10;ApUKD+B4vVkLr23GTjblhMS1Eo/AQ3BB/PQZNm/E2EnbBDgh9mB5POPP33wzs8cnq1aRpQAnjS5p&#10;dpBSIjQ3ldTzkr55ff7kkBLnma6YMlqU9Fo4ejJ5/Oi4s4UYmMaoSgBBEO2Kzpa08d4WSeJ4I1rm&#10;DowVGp21gZZ5NGGeVMA6RG9VMkjTUdIZqCwYLpzD07ONk04ifl0L7l/VtROeqJIiNx9XiOssrMnk&#10;mBVzYLaRfEuD/QOLlkmNj95DnTHPyALkH1Ct5GCcqf0BN21i6lpyEXPAbLL0t2yuGmZFzAXFcfZe&#10;Jvf/YPnL5SUQWZV0MKZEsxZr1H9ef1h/6n/0t+uP/Zf+tv++vul/9l/7byTLg2KddQVevLKXEHJ2&#10;9sLwt45oM22YnotTANM1glXIMwvxyd6FYDi8SmbdC1Phe2zhTRRvVUMbAFEWsoo1ur6vkVh5wvFw&#10;MBiP8vGQEo6+8WGWDmMRE1bc3bbg/DNhWhI2JQXsgYjOlhfOBzasuAuJ7I2S1blUKhown00VkCXD&#10;fjmPX0wAk9wNU5p0SGWYp2mE3nO6PYzx0Sgf/Q2jlR47X8m2pIdp+EIQK4JuT3UV955JtdkjZ6W3&#10;QgbtNjXwq9kKA4OgM1Ndo6RgNh2OE4mbxsB7Sjrs7pK6dwsGghL1XGNZjrI8D+MQjXw4HqABu57Z&#10;rodpjlAl5R4o2RhTvxmihQU5b/CtLAqhzSkWs5ZR5wdeW+bYw1H+7byFIdm1Y9TDX2HyCwAA//8D&#10;AFBLAwQUAAYACAAAACEAh+sx+t4AAAAKAQAADwAAAGRycy9kb3ducmV2LnhtbEyPwUrEMBCG74Lv&#10;EEbw5qZ1abG16bIKHkQQuipes82Ylm0mpcm29e0dT3oahvn45/ur3eoGMeMUek8K0k0CAqn1pier&#10;4P3t6eYORIiajB48oYJvDLCrLy8qXRq/UIPzIVrBIRRKraCLcSylDG2HToeNH5H49uUnpyOvk5Vm&#10;0guHu0HeJkkune6JP3R6xMcO29Ph7BQsffP5jLPPx/3rerIfpile7INS11fr/h5ExDX+wfCrz+pQ&#10;s9PRn8kEMSjIsjRlVMF2y5OBIilyEEcmszwFWVfyf4X6BwAA//8DAFBLAQItABQABgAIAAAAIQC2&#10;gziS/gAAAOEBAAATAAAAAAAAAAAAAAAAAAAAAABbQ29udGVudF9UeXBlc10ueG1sUEsBAi0AFAAG&#10;AAgAAAAhADj9If/WAAAAlAEAAAsAAAAAAAAAAAAAAAAALwEAAF9yZWxzLy5yZWxzUEsBAi0AFAAG&#10;AAgAAAAhAESVkShUAgAAXQQAAA4AAAAAAAAAAAAAAAAALgIAAGRycy9lMm9Eb2MueG1sUEsBAi0A&#10;FAAGAAgAAAAhAIfrMfreAAAACgEAAA8AAAAAAAAAAAAAAAAArgQAAGRycy9kb3ducmV2LnhtbFBL&#10;BQYAAAAABAAEAPMAAAC5BQAAAAA=&#10;" strokecolor="#f79646" strokeweight="2pt">
                <v:textbox>
                  <w:txbxContent>
                    <w:p w:rsidR="002143FD" w:rsidRDefault="002143FD" w:rsidP="00A34177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Общее собрание членов</w:t>
                      </w:r>
                    </w:p>
                    <w:p w:rsidR="002143FD" w:rsidRDefault="002143FD" w:rsidP="00A34177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НП «Центр развития строительства»</w:t>
                      </w:r>
                    </w:p>
                  </w:txbxContent>
                </v:textbox>
              </v:rect>
            </w:pict>
          </mc:Fallback>
        </mc:AlternateContent>
      </w:r>
      <w:r w:rsidR="00290C98">
        <w:rPr>
          <w:rFonts w:ascii="Times New Roman" w:hAnsi="Times New Roman"/>
          <w:b/>
          <w:sz w:val="24"/>
          <w:szCs w:val="24"/>
        </w:rPr>
        <w:t xml:space="preserve">СТРУКТУРА </w:t>
      </w:r>
      <w:r w:rsidR="00290C98" w:rsidRPr="00D565B9">
        <w:rPr>
          <w:rFonts w:ascii="Century Schoolbook" w:hAnsi="Century Schoolbook" w:cs="Century Schoolbook"/>
          <w:b/>
          <w:bCs/>
          <w:color w:val="000000"/>
        </w:rPr>
        <w:t>СРО НП «ЦЕНТР РАЗВИТИЯ СТРОИТЕЛЬСТВА»</w:t>
      </w:r>
    </w:p>
    <w:p w:rsidR="00290C98" w:rsidRDefault="00290C98" w:rsidP="00A3417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90C98" w:rsidRDefault="00290C98" w:rsidP="00A3417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90C98" w:rsidRDefault="00290C98" w:rsidP="00A3417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90C98" w:rsidRDefault="003C42F2" w:rsidP="00A3417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2289810</wp:posOffset>
                </wp:positionH>
                <wp:positionV relativeFrom="paragraph">
                  <wp:posOffset>57785</wp:posOffset>
                </wp:positionV>
                <wp:extent cx="1209675" cy="901700"/>
                <wp:effectExtent l="60960" t="10160" r="5715" b="69215"/>
                <wp:wrapNone/>
                <wp:docPr id="26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09675" cy="901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11E1C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180.3pt;margin-top:4.55pt;width:95.25pt;height:71pt;flip:x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gYHbwIAAIMEAAAOAAAAZHJzL2Uyb0RvYy54bWysVEtu2zAQ3RfoHQjuHX0q/4TIQSvb7SJt&#10;AyQ9AC1SllCKJEjGslEUSHqBHKFX6KaLfpAzyDfqkHacpN0URTf0UDPz5s3Mo49P1g1HK6ZNLUWG&#10;o6MQIyYKSWuxzPC7i3lvhJGxRFDCpWAZ3jCDTyZPnxy3KmWxrCSnTCMAESZtVYYra1UaBKaoWEPM&#10;kVRMgLOUuiEWrnoZUE1aQG94EIfhIGilpkrLghkDX6c7J554/LJkhX1bloZZxDMM3Kw/tT8X7gwm&#10;xyRdaqKqutjTIP/AoiG1gKIHqCmxBF3q+g+opi60NLK0R4VsAlmWdcF8D9BNFP7WzXlFFPO9wHCM&#10;OozJ/D/Y4s3qTKOaZjgeYCRIAzvqPm+vtjfdz+7L9gZtr7tbOLaftlfd1+5H97277b6h2A2uVSaF&#10;/Fycadd6sRbn6lQW7w0SMq+IWDLfwMVGAWjkMoJHKe5iFJRftK8lhRhyaaWf4rrUDSp5rV65RAcO&#10;k0Jrv7bNYW1sbVEBH6M4HA+GfYwK8I3DaBj6vQYkdTguW2ljXzLZIGdk2FhN6mVlcykEKETqXQ2y&#10;OjXWsbxPcMlCzmvOvVC4QC2U6Md9T8pIXlPndGFGLxc512hFQGpJfzh+MfItg+dhmJaXgnqwihE6&#10;29uW1BxsZP2siNayxa5UwyhGnMHTctaOGxeuHDQPbPfWTmofxuF4NpqNkl4SD2a9JJxOe8/nedIb&#10;zKNhf/psmufT6KNjHiVpVVPKhCN/J/so+TtZ7R/gTrAH4R+mFDxG9+MEsne/nrTXgVv9TkQLSTdn&#10;2nXnJAFK98H7V+me0sO7j7r/75j8AgAA//8DAFBLAwQUAAYACAAAACEAlJioAdwAAAAJAQAADwAA&#10;AGRycy9kb3ducmV2LnhtbEyPwU7DMBBE70j8g7VI3KgdUCIIcSqEVHFDaYvg6sZLErDXIXbb9O/Z&#10;nuA2q3manamWs3figFMcAmnIFgoEUhvsQJ2Gt+3q5h5ETIascYFQwwkjLOvLi8qUNhxpjYdN6gSH&#10;UCyNhj6lsZQytj16ExdhRGLvM0zeJD6nTtrJHDncO3mrVCG9GYg/9GbE5x7b783ea1CvbtW0zTr7&#10;6j5OP6p58bly71pfX81PjyASzukPhnN9rg41d9qFPdkonIa7QhWManjIQLCf5xmLHYNnIetK/l9Q&#10;/wIAAP//AwBQSwECLQAUAAYACAAAACEAtoM4kv4AAADhAQAAEwAAAAAAAAAAAAAAAAAAAAAAW0Nv&#10;bnRlbnRfVHlwZXNdLnhtbFBLAQItABQABgAIAAAAIQA4/SH/1gAAAJQBAAALAAAAAAAAAAAAAAAA&#10;AC8BAABfcmVscy8ucmVsc1BLAQItABQABgAIAAAAIQCc6gYHbwIAAIMEAAAOAAAAAAAAAAAAAAAA&#10;AC4CAABkcnMvZTJvRG9jLnhtbFBLAQItABQABgAIAAAAIQCUmKgB3AAAAAkBAAAPAAAAAAAAAAAA&#10;AAAAAMkEAABkcnMvZG93bnJldi54bWxQSwUGAAAAAAQABADzAAAA0gUAAAAA&#10;" strokecolor="#4579b8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4652010</wp:posOffset>
                </wp:positionH>
                <wp:positionV relativeFrom="paragraph">
                  <wp:posOffset>57785</wp:posOffset>
                </wp:positionV>
                <wp:extent cx="0" cy="190500"/>
                <wp:effectExtent l="80010" t="10160" r="72390" b="18415"/>
                <wp:wrapNone/>
                <wp:docPr id="25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94D808" id="Прямая со стрелкой 17" o:spid="_x0000_s1026" type="#_x0000_t32" style="position:absolute;margin-left:366.3pt;margin-top:4.55pt;width:0;height:1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WsWYQIAAHQEAAAOAAAAZHJzL2Uyb0RvYy54bWysVEtu2zAU3BfoHQjubUmunNhC5KCV7G7S&#10;NkDSA9AkZRGlSIKkLRtFgaQXyBF6hW666Ac5g3yjkvSnTbopim6ox9+8efOGOjtfNxysqDZMihwm&#10;/RgCKrAkTCxy+PZ61htBYCwSBHEpaA431MDzydMnZ63K6EDWkhOqgQMRJmtVDmtrVRZFBte0QaYv&#10;FRVus5K6QdZN9SIiGrUOveHRII5PolZqorTE1Bi3Wu424STgVxXF9k1VGWoBz6HjZsOowzj3YzQ5&#10;Q9lCI1UzvKeB/oFFg5hwSY9QJbIILDX7A6phWEsjK9vHsolkVTFMQw2umiR+VM1VjRQNtThxjDrK&#10;ZP4fLH69utSAkRwOhhAI1LgedZ+2N9u77kf3eXsHtrfdvRu2H7c33Zfue/etu+++guTUK9cqkzmA&#10;QlxqXzteiyt1IfE7A4QsaiQWNFRwvVEONfE3ogdX/MQol3/evpLEnUFLK4OM60o3HtIJBNahW5tj&#10;t+jaArxbxG41GcfDODQyQtnhntLGvqSyAT7IobEasUVtCymEs4TUSciCVhfGelYoO1zwSYWcMc6D&#10;M7gAbQ7HQyeO3zGSM+I3w0Qv5gXXYIWct9Lh6fjFKJT46JiWS0ECWE0Rme5jixh3MbBBG6S1bKFP&#10;1VACAafuLflox40Ln86V7djuo5233o/j8XQ0HaW9dHAy7aVxWfaez4q0dzJLTofls7IoyuSDZ56k&#10;Wc0IocKTP/g8Sf/OR/sXt3Po0elHlaKH6EFOR/bwDaRD332rd6aZS7K51L46bwFn7XB4/wz92/l9&#10;Hk79+llMfgIAAP//AwBQSwMEFAAGAAgAAAAhALe+huHaAAAACAEAAA8AAABkcnMvZG93bnJldi54&#10;bWxMj8FOwzAQRO9I/IO1SFxQ67QRoQlxKoToiRMBiasbb+OIeG3Fbhv+nkUc6HF2Rm9n6u3sRnHC&#10;KQ6eFKyWGQikzpuBegUf77vFBkRMmowePaGCb4ywba6val0Zf6Y3PLWpFwyhWGkFNqVQSRk7i07H&#10;pQ9I7B385HRiOfXSTPrMcDfKdZYV0umB+IPVAZ8tdl/t0Sl4KNpduZGv5fyZv9zRfQqY26DU7c38&#10;9Agi4Zz+w/Bbn6tDw532/kgmipEZ+brgqIJyBYL9P71XkPNBNrW8HND8AAAA//8DAFBLAQItABQA&#10;BgAIAAAAIQC2gziS/gAAAOEBAAATAAAAAAAAAAAAAAAAAAAAAABbQ29udGVudF9UeXBlc10ueG1s&#10;UEsBAi0AFAAGAAgAAAAhADj9If/WAAAAlAEAAAsAAAAAAAAAAAAAAAAALwEAAF9yZWxzLy5yZWxz&#10;UEsBAi0AFAAGAAgAAAAhAIJNaxZhAgAAdAQAAA4AAAAAAAAAAAAAAAAALgIAAGRycy9lMm9Eb2Mu&#10;eG1sUEsBAi0AFAAGAAgAAAAhALe+huHaAAAACAEAAA8AAAAAAAAAAAAAAAAAuwQAAGRycy9kb3du&#10;cmV2LnhtbFBLBQYAAAAABAAEAPMAAADCBQAAAAA=&#10;" strokecolor="#4579b8">
                <v:stroke endarrow="open"/>
              </v:shape>
            </w:pict>
          </mc:Fallback>
        </mc:AlternateContent>
      </w:r>
    </w:p>
    <w:p w:rsidR="00290C98" w:rsidRDefault="003C42F2" w:rsidP="00A3417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3537585</wp:posOffset>
                </wp:positionH>
                <wp:positionV relativeFrom="paragraph">
                  <wp:posOffset>65405</wp:posOffset>
                </wp:positionV>
                <wp:extent cx="2238375" cy="371475"/>
                <wp:effectExtent l="13335" t="17780" r="15240" b="20320"/>
                <wp:wrapNone/>
                <wp:docPr id="23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837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43FD" w:rsidRDefault="002143FD" w:rsidP="00A34177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Совет партнерства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27" style="position:absolute;left:0;text-align:left;margin-left:278.55pt;margin-top:5.15pt;width:176.25pt;height:29.2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05xVQIAAGQEAAAOAAAAZHJzL2Uyb0RvYy54bWysVM1uEzEQviPxDpbvdHeTtElX2VRVSxFS&#10;gUqFB3C83qyF1zZjJ5tyQuoViUfgIbggfvoMmzdi7E3bFDgh9mDNeGY+z3wzs9OjdaPISoCTRhc0&#10;20spEZqbUupFQd+8PnsyocR5pkumjBYFvRKOHs0eP5q2NhcDUxtVCiAIol3e2oLW3ts8SRyvRcPc&#10;nrFCo7Ey0DCPKiySEliL6I1KBml6kLQGSguGC+fw9rQ30lnEryrB/auqcsITVVDMzccT4jkPZzKb&#10;snwBzNaSb9Ng/5BFw6TGR++gTplnZAnyD6hGcjDOVH6PmyYxVSW5iDVgNVn6WzWXNbMi1oLkOHtH&#10;k/t/sPzl6gKILAs6GFKiWYM96j5vPmw+dT+6m81196W76b5vPnY/u6/dN5JNAmOtdTkGXtoLCDU7&#10;e274W0e0OamZXohjANPWgpWYZxb8kwcBQXEYSubtC1Pie2zpTSRvXUETAJEWso49urrrkVh7wvFy&#10;MBhOhuN9SjjahuNshHJ4guW30RacfyZMQ4JQUMAZiOhsde5873rrErM3SpZnUqmowGJ+ooCsGM7L&#10;Wfy26G7XTWnSYir7ozSN0A+M7gHG+PBgdPA3jEZ6nHwlm4JO0vAFJ5YH3p7qMsqeSdXLWJ7SWyID&#10;d30P/Hq+jr2LLAde56a8QmbB9IOOi4lCbeA9JS0OeUHduyUDQYl6rrE7h9loFLYiKqP98QAV2LXM&#10;dy1Mc4QqKPdASa+c+H6Xlhbkosa3ssiHNsfY00pGuu/z2haAoxwbtl27sCu7evS6/znMfgEAAP//&#10;AwBQSwMEFAAGAAgAAAAhAO+h/WbeAAAACQEAAA8AAABkcnMvZG93bnJldi54bWxMj0FLxDAQhe+C&#10;/yGM4M1NV9na1qbLKngQQeiqeM02Y1q2mZQm29Z/73hyj8P7eO+bcru4Xkw4hs6TgvUqAYHUeNOR&#10;VfDx/nyTgQhRk9G9J1TwgwG21eVFqQvjZ6px2kcruIRCoRW0MQ6FlKFp0emw8gMSZ99+dDryOVpp&#10;Rj1zuevlbZKk0umOeKHVAz612Bz3J6dg7uqvF5x8OuzelqP9NHX+ah+Vur5adg8gIi7xH4Y/fVaH&#10;ip0O/kQmiF7BZnO/ZpSD5A4EA3mSpyAOCtIsA1mV8vyD6hcAAP//AwBQSwECLQAUAAYACAAAACEA&#10;toM4kv4AAADhAQAAEwAAAAAAAAAAAAAAAAAAAAAAW0NvbnRlbnRfVHlwZXNdLnhtbFBLAQItABQA&#10;BgAIAAAAIQA4/SH/1gAAAJQBAAALAAAAAAAAAAAAAAAAAC8BAABfcmVscy8ucmVsc1BLAQItABQA&#10;BgAIAAAAIQDi605xVQIAAGQEAAAOAAAAAAAAAAAAAAAAAC4CAABkcnMvZTJvRG9jLnhtbFBLAQIt&#10;ABQABgAIAAAAIQDvof1m3gAAAAkBAAAPAAAAAAAAAAAAAAAAAK8EAABkcnMvZG93bnJldi54bWxQ&#10;SwUGAAAAAAQABADzAAAAugUAAAAA&#10;" strokecolor="#f79646" strokeweight="2pt">
                <v:textbox>
                  <w:txbxContent>
                    <w:p w:rsidR="002143FD" w:rsidRDefault="002143FD" w:rsidP="00A34177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Совет партнерства</w:t>
                      </w:r>
                    </w:p>
                  </w:txbxContent>
                </v:textbox>
              </v:rect>
            </w:pict>
          </mc:Fallback>
        </mc:AlternateContent>
      </w:r>
    </w:p>
    <w:p w:rsidR="00290C98" w:rsidRDefault="00290C98" w:rsidP="00A3417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0C98" w:rsidRDefault="003C42F2" w:rsidP="00A3417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4652010</wp:posOffset>
                </wp:positionH>
                <wp:positionV relativeFrom="paragraph">
                  <wp:posOffset>34290</wp:posOffset>
                </wp:positionV>
                <wp:extent cx="0" cy="190500"/>
                <wp:effectExtent l="80010" t="5715" r="72390" b="22860"/>
                <wp:wrapNone/>
                <wp:docPr id="22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F24C5C" id="Прямая со стрелкой 4" o:spid="_x0000_s1026" type="#_x0000_t32" style="position:absolute;margin-left:366.3pt;margin-top:2.7pt;width:0;height:1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bnjYwIAAHMEAAAOAAAAZHJzL2Uyb0RvYy54bWysVEtu2zAQ3RfoHQjubUmunNhC5KCV7G7S&#10;NkDSA9AkZRGlSIKkLRtFgaQXyBF6hW666Ac5g3yjkvSnSbspim6oITnz5s3Mo87O1w0HK6oNkyKH&#10;ST+GgAosCROLHL69nvVGEBiLBEFcCprDDTXwfPL0yVmrMjqQteSEauBAhMlalcPaWpVFkcE1bZDp&#10;S0WFu6ykbpB1W72IiEatQ294NIjjk6iVmigtMTXGnZa7SzgJ+FVFsX1TVYZawHPouNmw6rDO/RpN&#10;zlC20EjVDO9poH9g0SAmXNIjVIksAkvN/oBqGNbSyMr2sWwiWVUM01CDqyaJf6vmqkaKhlpcc4w6&#10;tsn8P1j8enWpASM5HAwgEKhxM+o+bW+2d92P7vP2Dmxvu3u3bD9ub7ov3ffuW3fffQWpb1yrTObi&#10;C3Gpfel4La7UhcTvDBCyqJFY0FDA9UY50MRHRI9C/MYol37evpLE+aCllaGL60o3HtL1B6zDsDbH&#10;YdG1BXh3iN1pMo6HcZhjhLJDnNLGvqSyAd7IobEasUVtCymEU4TUSciCVhfGelYoOwT4pELOGOdB&#10;GFyANofj4WAYAozkjPhL72b0Yl5wDVbISSsdno5fjEKJ7uahm5ZLQQJYTRGZ7m2LGHc2sKE3SGvZ&#10;Qp+qoQQCTt1T8taOGxc+nSvbsd1bO2m9H8fj6Wg6Snvp4GTaS+Oy7D2fFWnvZJacDstnZVGUyQfP&#10;PEmzmhFChSd/kHmS/p2M9g9uJ9Cj0I9dih6jh3Y6sodvIB3m7ke9E81cks2l9tV5CThlB+f9K/RP&#10;5+E+eP36V0x+AgAA//8DAFBLAwQUAAYACAAAACEAJXnvE9oAAAAIAQAADwAAAGRycy9kb3ducmV2&#10;LnhtbEyPwU7DMBBE70j8g7VIXBB1aGho0zgVQvTEibQSVzde4qjx2ordNvw9izjAcXZGb2eqzeQG&#10;ccYx9p4UPMwyEEitNz11Cva77f0SREyajB48oYIvjLCpr68qXRp/oXc8N6kTDKFYagU2pVBKGVuL&#10;TseZD0jsffrR6cRy7KQZ9YXhbpDzLCuk0z3xB6sDvlhsj83JKXgqmu1qKd9W00f+ekeLFDC3Qanb&#10;m+l5DSLhlP7C8FOfq0PNnQ7+RCaKgRn5vOCogsUjCPZ/9UFBzgdZV/L/gPobAAD//wMAUEsBAi0A&#10;FAAGAAgAAAAhALaDOJL+AAAA4QEAABMAAAAAAAAAAAAAAAAAAAAAAFtDb250ZW50X1R5cGVzXS54&#10;bWxQSwECLQAUAAYACAAAACEAOP0h/9YAAACUAQAACwAAAAAAAAAAAAAAAAAvAQAAX3JlbHMvLnJl&#10;bHNQSwECLQAUAAYACAAAACEAj82542MCAABzBAAADgAAAAAAAAAAAAAAAAAuAgAAZHJzL2Uyb0Rv&#10;Yy54bWxQSwECLQAUAAYACAAAACEAJXnvE9oAAAAIAQAADwAAAAAAAAAAAAAAAAC9BAAAZHJzL2Rv&#10;d25yZXYueG1sUEsFBgAAAAAEAAQA8wAAAMQFAAAAAA==&#10;" strokecolor="#4579b8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3499485</wp:posOffset>
                </wp:positionH>
                <wp:positionV relativeFrom="paragraph">
                  <wp:posOffset>196215</wp:posOffset>
                </wp:positionV>
                <wp:extent cx="4410075" cy="9525"/>
                <wp:effectExtent l="13335" t="5715" r="5715" b="13335"/>
                <wp:wrapNone/>
                <wp:docPr id="21" name="Прямая соединительная линия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410075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23488F" id="Прямая соединительная линия 187" o:spid="_x0000_s1026" style="position:absolute;flip:y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5.55pt,15.45pt" to="622.8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C7vWAIAAGgEAAAOAAAAZHJzL2Uyb0RvYy54bWysVMGO0zAQvSPxD5bv3SQl3bbRpitoWi4L&#10;rLQLd9d2GgvHtmxv0wohAWekfgK/wAGklRb4hvSPsN1s2YULQlycscfzZubNc05O1zUHK6oNkyKH&#10;yVEMARVYEiaWOXx5Oe+NIDAWCYK4FDSHG2rg6eThg5NGZbQvK8kJ1cCBCJM1KoeVtSqLIoMrWiNz&#10;JBUVzllKXSPrtnoZEY0ah17zqB/Hx1EjNVFaYmqMOy32TjgJ+GVJsX1RloZawHPoarNh1WFd+DWa&#10;nKBsqZGqGO7KQP9QRY2YcEkPUAWyCFxp9gdUzbCWRpb2CMs6kmXJMA09uG6S+LduLiqkaOjFkWPU&#10;gSbz/2Dx89W5BozksJ9AIFDtZtR+2r3bbdtv7efdFuzetz/ar+2X9rr93l7vPjj7ZvfR2d7Z3nTH&#10;W5CMhp7MRpnMYU7FufZ04LW4UGcSvzZAyGmFxJKGpi43yiVKfER0L8RvjHIlLZpnkrg76MrKwOy6&#10;1DUoOVOvfKAHd+yBdRjl5jBKurYAu8M0TeJ4OIAAO9940B+EVCjzKD5WaWOfUlkDb+SQM+GJRhla&#10;nRnrq/p1xR8LOWecB7FwAZoO0nuM5Ix4Z9jo5WLKNVghJ7d0MBw/GXV5713T8kqQAFZRRGadbRHj&#10;e9sl58LjuW5cOZ2119ObcTyejWajtJf2j2e9NC6K3uP5NO0dz5PhoHhUTKdF8tb3kqRZxQihwld3&#10;q+0k/TvtdK9sr8qDug80RPfRA1+u2NtvKDoM1s9yr4qFJJtzfTtwJ+dwuXt6/r3c3Tv77g9i8hMA&#10;AP//AwBQSwMEFAAGAAgAAAAhADr4eV/eAAAACgEAAA8AAABkcnMvZG93bnJldi54bWxMj8FuwjAM&#10;hu+TeIfISLuNtB1Fo2uKWCeuSDA07Rga01RrnCoJ0L39wgmOtj/9/v5yNZqeXdD5zpKAdJYAQ2qs&#10;6qgVcPjavLwB80GSkr0lFPCHHlbV5KmUhbJX2uFlH1oWQ8gXUoAOYSg4941GI/3MDkjxdrLOyBBH&#10;13Ll5DWGm55nSbLgRnYUP2g5YK2x+d2fjYAR3ffnOj8sT5sf2g71Vrdd/SHE83RcvwMLOIY7DDf9&#10;qA5VdDraMynPegF5nqYRFfCaLIHdgGyeL4Ad4yabA69K/lih+gcAAP//AwBQSwECLQAUAAYACAAA&#10;ACEAtoM4kv4AAADhAQAAEwAAAAAAAAAAAAAAAAAAAAAAW0NvbnRlbnRfVHlwZXNdLnhtbFBLAQIt&#10;ABQABgAIAAAAIQA4/SH/1gAAAJQBAAALAAAAAAAAAAAAAAAAAC8BAABfcmVscy8ucmVsc1BLAQIt&#10;ABQABgAIAAAAIQCstC7vWAIAAGgEAAAOAAAAAAAAAAAAAAAAAC4CAABkcnMvZTJvRG9jLnhtbFBL&#10;AQItABQABgAIAAAAIQA6+Hlf3gAAAAoBAAAPAAAAAAAAAAAAAAAAALIEAABkcnMvZG93bnJldi54&#10;bWxQSwUGAAAAAAQABADzAAAAvQUAAAAA&#10;" strokecolor="#4579b8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50560" behindDoc="0" locked="0" layoutInCell="1" allowOverlap="1">
                <wp:simplePos x="0" y="0"/>
                <wp:positionH relativeFrom="column">
                  <wp:posOffset>3499484</wp:posOffset>
                </wp:positionH>
                <wp:positionV relativeFrom="paragraph">
                  <wp:posOffset>193040</wp:posOffset>
                </wp:positionV>
                <wp:extent cx="0" cy="161925"/>
                <wp:effectExtent l="95250" t="0" r="57150" b="66675"/>
                <wp:wrapNone/>
                <wp:docPr id="35" name="Прямая со стрелко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2005FA" id="Прямая со стрелкой 35" o:spid="_x0000_s1026" type="#_x0000_t32" style="position:absolute;margin-left:275.55pt;margin-top:15.2pt;width:0;height:12.75pt;z-index:2516505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BIrGwIAAOoDAAAOAAAAZHJzL2Uyb0RvYy54bWysU02O0zAU3iNxB8t7mqTQ0TRqOhItZTPA&#10;SAMHeHWcxMKxLds07W7gAnMErsCGBT+aM6Q34tlpywzsEJun5/fzvb/Ps4ttK8mGWye0Kmg2Sinh&#10;iulSqLqg796unpxT4jyoEqRWvKA77ujF/PGjWWdyPtaNliW3BEGUyztT0MZ7kyeJYw1vwY204Qqd&#10;lbYteHzaOiktdIjeymScpmdJp21prGbcObQuByedR/yq4sy/qSrHPZEFxd58lDbKdZDJfAZ5bcE0&#10;gh3agH/oogWhsOgJagkeyAcr/oJqBbPa6cqPmG4TXVWC8TgDTpOlf0xz3YDhcRZcjjOnNbn/B8te&#10;b64sEWVBn04oUdDijfrP+5v9bf+z/7K/JfuP/R2K/af9Tf+1/9F/7+/6bwSDcXOdcTkCLNSVDbOz&#10;rbo2l5q9d+hLHjjDw5khbFvZNoTj8GQbL7E7XYJvPWGDkaE1O8um41gqgfyYZ6zzL7luSVAK6rwF&#10;UTd+oZXCc2ubxUPA5tL50Afkx4RQVOmVkDJeXSrSFXQ6wQKEAXKvkuBRbQ1uw6maEpA1kpp5GxGd&#10;lqIM2QHH2Xq9kJZsAIn1bHWePV8OQQ2UfLBOJ2l6IJgD/0qXgzlLj3Zs7QAT23yAH3pegmuGnOga&#10;uOpByBeqJH5n8FRgre6CA7GkCo3xSPrD7L/XHrS1LndX9ngbJFRMO5A/MPb+G/X7X3T+CwAA//8D&#10;AFBLAwQUAAYACAAAACEArZ5RON4AAAAJAQAADwAAAGRycy9kb3ducmV2LnhtbEyPTUvDQBCG74L/&#10;YRnBm91stUVjNqUIhR4UbBTscZods6nZ2ZDdtvHfu8WD3ubj4Z1nisXoOnGkIbSeNahJBoK49qbl&#10;RsP72+rmHkSIyAY7z6ThmwIsysuLAnPjT7yhYxUbkUI45KjBxtjnUobaksMw8T1x2n36wWFM7dBI&#10;M+AphbtOTrNsLh22nC5Y7OnJUv1VHZyGj7Waq2prlxRX+5fn1+kWN/u11tdX4/IRRKQx/sFw1k/q&#10;UCannT+wCaLTMJsplVANt9kdiAT8Dnbn4gFkWcj/H5Q/AAAA//8DAFBLAQItABQABgAIAAAAIQC2&#10;gziS/gAAAOEBAAATAAAAAAAAAAAAAAAAAAAAAABbQ29udGVudF9UeXBlc10ueG1sUEsBAi0AFAAG&#10;AAgAAAAhADj9If/WAAAAlAEAAAsAAAAAAAAAAAAAAAAALwEAAF9yZWxzLy5yZWxzUEsBAi0AFAAG&#10;AAgAAAAhAJ/gEisbAgAA6gMAAA4AAAAAAAAAAAAAAAAALgIAAGRycy9lMm9Eb2MueG1sUEsBAi0A&#10;FAAGAAgAAAAhAK2eUTjeAAAACQEAAA8AAAAAAAAAAAAAAAAAdQQAAGRycy9kb3ducmV2LnhtbFBL&#10;BQYAAAAABAAEAPMAAACABQAAAAA=&#10;" strokecolor="#4a7ebb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39296" behindDoc="0" locked="0" layoutInCell="1" allowOverlap="1">
                <wp:simplePos x="0" y="0"/>
                <wp:positionH relativeFrom="column">
                  <wp:posOffset>7906384</wp:posOffset>
                </wp:positionH>
                <wp:positionV relativeFrom="paragraph">
                  <wp:posOffset>193040</wp:posOffset>
                </wp:positionV>
                <wp:extent cx="0" cy="158750"/>
                <wp:effectExtent l="95250" t="0" r="76200" b="50800"/>
                <wp:wrapNone/>
                <wp:docPr id="96" name="Прямая со стрелкой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587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B9E092" id="Прямая со стрелкой 96" o:spid="_x0000_s1026" type="#_x0000_t32" style="position:absolute;margin-left:622.55pt;margin-top:15.2pt;width:0;height:12.5pt;z-index:2516392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DgKHQIAAOoDAAAOAAAAZHJzL2Uyb0RvYy54bWysU82O0zAQviPxDpbvNGlFl27UdCVaymWB&#10;lRYeYOo4iYVjW7Zp2tvCC+wj8ApcOPCjfYbkjRg7bdmFG+IyGs/Pl5n5vswvdo0kW26d0Cqn41FK&#10;CVdMF0JVOX33dv1kRonzoAqQWvGc7rmjF4vHj+atyfhE11oW3BIEUS5rTU5r702WJI7VvAE30oYr&#10;TJbaNuDxaauksNAieiOTSZqeJa22hbGacecwuhqSdBHxy5Iz/6YsHfdE5hRn89HaaDfBJos5ZJUF&#10;Uwt2GAP+YYoGhMKPnqBW4IF8sOIvqEYwq50u/YjpJtFlKRiPO+A24/SPba5rMDzugsdx5nQm9/9g&#10;2evtlSWiyOn5GSUKGuSo+9zf9Lfdz+5Lf0v6j90dmv5Tf9N97X5037u77hvBYrxca1yGAEt1ZcPu&#10;bKeuzaVm7x3mkgfJ8HBmKNuVtgnluDzZRSb2Jyb4zhM2BBlGx9PZs2kkKYHs2Ges8y+5bkhwcuq8&#10;BVHVfqmVQrq1HUciYHvpfJgDsmND+KjSayFlZF0q0uLa08mUEgaovVKCR7cxeA2nKkpAVihq5m1E&#10;dFqKInQHHGerzVJasgUU1tP1bPx8NRTVUPAhej5N04PAHPhXuhjC4/QYx9EOMHHMB/hh5hW4euiJ&#10;qUGrHoR8oQri9wapAmt1GxKIJVUYjEfRH3b/ffbgbXSxv7JHblBQse0g/qDY+2/07/+ii18AAAD/&#10;/wMAUEsDBBQABgAIAAAAIQBovVrQ3wAAAAsBAAAPAAAAZHJzL2Rvd25yZXYueG1sTI/BSsNAEIbv&#10;gu+wjODNbhKTImk2pQiFHhRsFOxxmkyzqdnZkN228e3d4kGP/8zHP98Uy8n04kyj6ywriGcRCOLa&#10;Nh23Cj7e1w9PIJxHbrC3TAq+ycGyvL0pMG/shbd0rnwrQgm7HBVo74dcSldrMuhmdiAOu4MdDfoQ&#10;x1Y2I15CuellEkVzabDjcEHjQM+a6q/qZBR8buJ5XO30ivz6+Pryluxwe9wodX83rRYgPE3+D4ar&#10;flCHMjjt7YkbJ/qQkzSLA6vgMUpBXInfyV5BlqUgy0L+/6H8AQAA//8DAFBLAQItABQABgAIAAAA&#10;IQC2gziS/gAAAOEBAAATAAAAAAAAAAAAAAAAAAAAAABbQ29udGVudF9UeXBlc10ueG1sUEsBAi0A&#10;FAAGAAgAAAAhADj9If/WAAAAlAEAAAsAAAAAAAAAAAAAAAAALwEAAF9yZWxzLy5yZWxzUEsBAi0A&#10;FAAGAAgAAAAhAK8EOAodAgAA6gMAAA4AAAAAAAAAAAAAAAAALgIAAGRycy9lMm9Eb2MueG1sUEsB&#10;Ai0AFAAGAAgAAAAhAGi9WtDfAAAACwEAAA8AAAAAAAAAAAAAAAAAdwQAAGRycy9kb3ducmV2Lnht&#10;bFBLBQYAAAAABAAEAPMAAACDBQAAAAA=&#10;" strokecolor="#4a7ebb">
                <v:stroke endarrow="open"/>
                <o:lock v:ext="edit" shapetype="f"/>
              </v:shape>
            </w:pict>
          </mc:Fallback>
        </mc:AlternateContent>
      </w:r>
    </w:p>
    <w:p w:rsidR="00290C98" w:rsidRDefault="003C42F2" w:rsidP="00A3417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5775960</wp:posOffset>
                </wp:positionH>
                <wp:positionV relativeFrom="paragraph">
                  <wp:posOffset>4445</wp:posOffset>
                </wp:positionV>
                <wp:extent cx="0" cy="161925"/>
                <wp:effectExtent l="80010" t="13970" r="72390" b="14605"/>
                <wp:wrapNone/>
                <wp:docPr id="19" name="Прямая со стрелкой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C6475C" id="Прямая со стрелкой 97" o:spid="_x0000_s1026" type="#_x0000_t32" style="position:absolute;margin-left:454.8pt;margin-top:.35pt;width:0;height:12.7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tzlYQIAAHQEAAAOAAAAZHJzL2Uyb0RvYy54bWysVM2O0zAQviPxDpbvbZqSdpto0xUkLZcF&#10;VtrlAdzYaSwcO7K9TSuEtPAC+wi8AhcO/GifIX0jxu4PFC4IcXHGP/PNNzPf5PxiXQu0YtpwJVMc&#10;9gcYMVkoyuUyxa9v5r0JRsYSSYlQkqV4wwy+mD5+dN42CRuqSgnKNAIQaZK2SXFlbZMEgSkqVhPT&#10;Vw2TcFkqXRMLW70MqCYtoNciGA4G46BVmjZaFcwYOM13l3jq8cuSFfZVWRpmkUgxcLN+1X5duDWY&#10;npNkqUlT8WJPg/wDi5pwCUGPUDmxBN1q/gdUzQutjCptv1B1oMqSF8znANmEg9+yua5Iw3wuUBzT&#10;HMtk/h9s8XJ1pRGn0LsYI0lq6FH3cXu3ve++d5+292j7vnuAZfthe9d97r51X7uH7guKz1zl2sYk&#10;AJDJK+1yL9byurlUxRuDpMoqIpfMZ3CzaQA1dB7BiYvbmAbiL9oXisIbcmuVL+O61LWDhAKhte/W&#10;5tgttrao2B0WcBqOw3g48uAkOfg12tjnTNXIGSk2VhO+rGympARJKB36KGR1aaxjRZKDgwsq1ZwL&#10;4ZUhJGpTHI8ggLsxSnDqLv1GLxeZ0GhFQFvR6Cx+NtmzOHmm1a2kHqxihM72tiVcgI2srw3RWrXY&#10;haoZxUgwmCVn7bgJ6cJB2sB2b+209TYexLPJbBL1ouF41osGed57Os+i3ngeno3yJ3mW5eE7xzyM&#10;kopTyqQjf9B5GP2djvYTt1PoUenHKgWn6L6cQPbw9aR9312rd6JZKLq50i47JwGQtn+8H0M3O7/u&#10;/aufP4vpDwAAAP//AwBQSwMEFAAGAAgAAAAhACI5nXPZAAAABwEAAA8AAABkcnMvZG93bnJldi54&#10;bWxMjsFOwzAQRO9I/IO1lXpB1CEVoQlxKoTaEycCElc3XuKo8dqK3Tb8PYs4wHE0ozev3s5uFGec&#10;4uBJwd0qA4HUeTNQr+D9bX+7ARGTJqNHT6jgCyNsm+urWlfGX+gVz23qBUMoVlqBTSlUUsbOotNx&#10;5QMSd59+cjpxnHppJn1huBtlnmWFdHogfrA64LPF7tienIKHot2XG/lSzh/r3Q3dp4BrG5RaLuan&#10;RxAJ5/Q3hh99VoeGnQ7+RCaKUUGZlQVPGQaC6994UJAXOcimlv/9m28AAAD//wMAUEsBAi0AFAAG&#10;AAgAAAAhALaDOJL+AAAA4QEAABMAAAAAAAAAAAAAAAAAAAAAAFtDb250ZW50X1R5cGVzXS54bWxQ&#10;SwECLQAUAAYACAAAACEAOP0h/9YAAACUAQAACwAAAAAAAAAAAAAAAAAvAQAAX3JlbHMvLnJlbHNQ&#10;SwECLQAUAAYACAAAACEAgCbc5WECAAB0BAAADgAAAAAAAAAAAAAAAAAuAgAAZHJzL2Uyb0RvYy54&#10;bWxQSwECLQAUAAYACAAAACEAIjmdc9kAAAAHAQAADwAAAAAAAAAAAAAAAAC7BAAAZHJzL2Rvd25y&#10;ZXYueG1sUEsFBgAAAAAEAAQA8wAAAMEFAAAAAA==&#10;" strokecolor="#4579b8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7033260</wp:posOffset>
                </wp:positionH>
                <wp:positionV relativeFrom="paragraph">
                  <wp:posOffset>165735</wp:posOffset>
                </wp:positionV>
                <wp:extent cx="1828800" cy="704850"/>
                <wp:effectExtent l="0" t="0" r="19050" b="19050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143FD" w:rsidRDefault="002143FD" w:rsidP="00A34177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Дисциплинарный комитет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4" o:spid="_x0000_s1028" style="position:absolute;left:0;text-align:left;margin-left:553.8pt;margin-top:13.05pt;width:2in;height:55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SIsrAIAACgFAAAOAAAAZHJzL2Uyb0RvYy54bWysVM1uEzEQviPxDpbvdJOwbdNVNyhqFYQU&#10;tZVa1PPE682u8NrGdrIJJySuSDwCD8EF8dNn2LwRY+8mTUtPCB8sj2c8P99849NXq0qQJTe2VDKl&#10;/YMeJVwylZVyntK3N5MXQ0qsA5mBUJKndM0tfTV6/uy01gkfqEKJjBuCTqRNap3SwjmdRJFlBa/A&#10;HijNJSpzZSpwKJp5lBmo0XslokGvdxTVymTaKMatxdvzVklHwX+ec+Yu89xyR0RKMTcXdhP2md+j&#10;0SkkcwO6KFmXBvxDFhWUEoPuXJ2DA7Iw5V+uqpIZZVXuDpiqIpXnJeOhBqym33tUzXUBmodaEByr&#10;dzDZ/+eWXSyvDCmzlL6MKZFQYY+ar5uPmy/Nr+Zu86n51tw1Pzefm9/N9+YHQSNErNY2wYfX+sr4&#10;mq2eKvbOoiJ6oPGC7WxWuam8LVZMVgH+9Q5+vnKE4WV/OBgOe9glhrrjXjw8DP2JINm+1sa611xV&#10;xB9SarC9AXVYTq3z8SHZmoTElCizSSlEENb2TBiyBGQCEihTNSUCrMPLlE7C8rWhC7v/TEhSp3Rw&#10;GIfEACmaC3CYY6URNCvnlICYI/eZMyGXB6+tmc92USfHJ0fx0VNBfNLnYIs2u+ChMxPS584Dk7sa&#10;72H1J7earUL/BtvOzFS2xp4a1ZLdajYp0f8Ua70Cg+xGhHFi3SVuuVBYnepOlBTKfHjq3tsj6VBL&#10;SY3TgpW/X4DhCOEbiXQ86cexH68gxIfHAxTMvma2r5GL6kxhG/r4N2gWjt7eie0xN6q6xcEe+6io&#10;AskwdotxJ5y5dorxa2B8PA5mOFIa3FRea+ade+Q8sjerWzC644xDtl2o7WRB8og6ra1/KdV44VRe&#10;Bl55pFtcO5LjOAaudF+Hn/d9OVjdf3CjPwAAAP//AwBQSwMEFAAGAAgAAAAhAMXIRD/iAAAADAEA&#10;AA8AAABkcnMvZG93bnJldi54bWxMj0FPwzAMhe9I/IfISNxY2qFtUJpOGxUHDkywARK3rDFttcSp&#10;mmwr/x73BDc/++n5e/lycFacsA+tJwXpJAGBVHnTUq3gffd0cwciRE1GW0+o4AcDLIvLi1xnxp/p&#10;DU/bWAsOoZBpBU2MXSZlqBp0Okx8h8S3b987HVn2tTS9PnO4s3KaJHPpdEv8odEdPjZYHbZHp+Br&#10;vdm8rD8/VqUtX6tdaZ5te5gpdX01rB5ARBzinxlGfEaHgpn2/kgmCMs6TRZz9iqYzlMQo+P2fsab&#10;/TgtUpBFLv+XKH4BAAD//wMAUEsBAi0AFAAGAAgAAAAhALaDOJL+AAAA4QEAABMAAAAAAAAAAAAA&#10;AAAAAAAAAFtDb250ZW50X1R5cGVzXS54bWxQSwECLQAUAAYACAAAACEAOP0h/9YAAACUAQAACwAA&#10;AAAAAAAAAAAAAAAvAQAAX3JlbHMvLnJlbHNQSwECLQAUAAYACAAAACEA+x0iLKwCAAAoBQAADgAA&#10;AAAAAAAAAAAAAAAuAgAAZHJzL2Uyb0RvYy54bWxQSwECLQAUAAYACAAAACEAxchEP+IAAAAMAQAA&#10;DwAAAAAAAAAAAAAAAAAGBQAAZHJzL2Rvd25yZXYueG1sUEsFBgAAAAAEAAQA8wAAABUGAAAAAA==&#10;" fillcolor="window" strokecolor="#f79646" strokeweight="2pt">
                <v:path arrowok="t"/>
                <v:textbox>
                  <w:txbxContent>
                    <w:p w:rsidR="002143FD" w:rsidRDefault="002143FD" w:rsidP="00A34177">
                      <w:pPr>
                        <w:spacing w:after="0"/>
                        <w:jc w:val="center"/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Дисциплинарный комитет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165735</wp:posOffset>
                </wp:positionV>
                <wp:extent cx="1828800" cy="704850"/>
                <wp:effectExtent l="0" t="0" r="19050" b="1905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143FD" w:rsidRDefault="002143FD" w:rsidP="00A34177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Аттестационная комиссия</w:t>
                            </w:r>
                          </w:p>
                          <w:p w:rsidR="002143FD" w:rsidRDefault="002143FD" w:rsidP="00A34177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29" style="position:absolute;left:0;text-align:left;margin-left:204.3pt;margin-top:13.05pt;width:2in;height:55.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nSFqgIAACgFAAAOAAAAZHJzL2Uyb0RvYy54bWysVM1uEzEQviPxDpbvdJOQtumqGxS1CkKK&#10;2kot6nni9WZXeG1jO9kNJySuSDwCD8EF8dNn2LwRY+8mTUtPCB8sj2c8P99849NXdSnIihtbKJnQ&#10;/kGPEi6ZSgu5SOjbm+mLESXWgUxBKMkTuuaWvho/f3Za6ZgPVK5Eyg1BJ9LGlU5o7pyOo8iynJdg&#10;D5TmEpWZMiU4FM0iSg1U6L0U0aDXO4oqZVJtFOPW4u15q6Tj4D/LOHOXWWa5IyKhmJsLuwn73O/R&#10;+BTihQGdF6xLA/4hixIKiUF3rs7BAVma4i9XZcGMsipzB0yVkcqygvFQA1bT7z2q5joHzUMtCI7V&#10;O5js/3PLLlZXhhRpQgcIj4QSe9R83XzcfGl+NXebT8235q75ufnc/G6+Nz8IGiFilbYxPrzWV8bX&#10;bPVMsXcWFdEDjRdsZ1NnpvS2WDGpA/zrHfy8doThZX80GI16mAZD3XFvODoM0SKIt6+1se41VyXx&#10;h4QabG9AHVYz63x8iLcmITElinRaCBGEtT0ThqwAmYAESlVFiQDr8DKh07B8bejC7j8TklQIzuEw&#10;JAZI0UyAwxxLjaBZuaAExAK5z5wJuTx4bc1ivos6PT45Gh49FcQnfQ42b7MLHjozIX3uPDC5q/Ee&#10;Vn9y9bwO/Xu57cxcpWvsqVEt2a1m0wL9z7DWKzDIbkQYJ9Zd4pYJhdWp7kRJrsyHp+69PZIOtZRU&#10;OC1Y+fslGI4QvpFIx5P+cOjHKwjDw2NPJrOvme9r5LI8U9iGPv4NmoWjt3die8yMKm9xsCc+KqpA&#10;MozdYtwJZ66dYvwaGJ9MghmOlAY3k9eaeeceOY/sTX0LRneccci2C7WdLIgfUae19S+lmiydyorA&#10;K490i2tHchzHwJXu6/Dzvi8Hq/sPbvwHAAD//wMAUEsDBBQABgAIAAAAIQCmx69h4QAAAAoBAAAP&#10;AAAAZHJzL2Rvd25yZXYueG1sTI/BTsMwDIbvSLxDZCRuLO2AMkrTaaPiwGETbIDELWtMWy1xqibb&#10;yttjTnC0/en39xfz0VlxxCF0nhSkkwQEUu1NR42Ct+3T1QxEiJqMtp5QwTcGmJfnZ4XOjT/RKx43&#10;sREcQiHXCtoY+1zKULfodJj4HolvX35wOvI4NNIM+sThzsppkmTS6Y74Q6t7fGyx3m8OTsHncr1e&#10;LT/eF5WtXuptZZ5tt79V6vJiXDyAiDjGPxh+9VkdSnba+QOZIKyCm2SWMapgmqUgGMjuM17smLy+&#10;S0GWhfxfofwBAAD//wMAUEsBAi0AFAAGAAgAAAAhALaDOJL+AAAA4QEAABMAAAAAAAAAAAAAAAAA&#10;AAAAAFtDb250ZW50X1R5cGVzXS54bWxQSwECLQAUAAYACAAAACEAOP0h/9YAAACUAQAACwAAAAAA&#10;AAAAAAAAAAAvAQAAX3JlbHMvLnJlbHNQSwECLQAUAAYACAAAACEAk9Z0haoCAAAoBQAADgAAAAAA&#10;AAAAAAAAAAAuAgAAZHJzL2Uyb0RvYy54bWxQSwECLQAUAAYACAAAACEApsevYeEAAAAKAQAADwAA&#10;AAAAAAAAAAAAAAAEBQAAZHJzL2Rvd25yZXYueG1sUEsFBgAAAAAEAAQA8wAAABIGAAAAAA==&#10;" fillcolor="window" strokecolor="#f79646" strokeweight="2pt">
                <v:path arrowok="t"/>
                <v:textbox>
                  <w:txbxContent>
                    <w:p w:rsidR="002143FD" w:rsidRDefault="002143FD" w:rsidP="00A34177">
                      <w:pPr>
                        <w:spacing w:after="0"/>
                        <w:jc w:val="center"/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Аттестационная комиссия</w:t>
                      </w:r>
                    </w:p>
                    <w:p w:rsidR="002143FD" w:rsidRDefault="002143FD" w:rsidP="00A34177">
                      <w:pPr>
                        <w:spacing w:after="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4899660</wp:posOffset>
                </wp:positionH>
                <wp:positionV relativeFrom="paragraph">
                  <wp:posOffset>165735</wp:posOffset>
                </wp:positionV>
                <wp:extent cx="1828800" cy="704850"/>
                <wp:effectExtent l="0" t="0" r="19050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143FD" w:rsidRDefault="002143FD" w:rsidP="00A34177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Контрольный</w:t>
                            </w:r>
                          </w:p>
                          <w:p w:rsidR="002143FD" w:rsidRDefault="002143FD" w:rsidP="00A34177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комитет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30" style="position:absolute;left:0;text-align:left;margin-left:385.8pt;margin-top:13.05pt;width:2in;height:55.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jvIqgIAACgFAAAOAAAAZHJzL2Uyb0RvYy54bWysVM1qGzEQvhf6DkL3Zm2zSZwl62ASXAom&#10;CSQl57FW612qlVRJ9to9FXot9BH6EL2U/uQZ1m/UkXbtOGlOpToIjWY0P998o9OzVSXIkhtbKpnS&#10;/kGPEi6Zyko5T+nb28mrISXWgcxAKMlTuuaWno1evjitdcIHqlAi44agE2mTWqe0cE4nUWRZwSuw&#10;B0pzicpcmQocimYeZQZq9F6JaNDrHUW1Mpk2inFr8faiVdJR8J/nnLmrPLfcEZFSzM2F3YR95vdo&#10;dArJ3IAuStalAf+QRQWlxKA7VxfggCxM+ZerqmRGWZW7A6aqSOV5yXioAavp955Uc1OA5qEWBMfq&#10;HUz2/7lll8trQ8ospYOYEgkV9qj5uvm4+dL8au43n5pvzX3zc/O5+d18b34QNELEam0TfHijr42v&#10;2eqpYu8sKqJHGi/YzmaVm8rbYsVkFeBf7+DnK0cYXvaHg+Gwh11iqDvuxcPD0J8Iku1rbax7zVVF&#10;/CGlBtsbUIfl1DofH5KtSUhMiTKblEIEYW3PhSFLQCYggTJVUyLAOrxM6SQsXxu6sPvPhCQ1gnMY&#10;h8QAKZoLcJhjpRE0K+eUgJgj95kzIZdHr62Zz3ZRJ8cnR/HRc0F80hdgiza74KEzE9LnzgOTuxof&#10;YPUnt5qtQv92nZmpbI09Naolu9VsUqL/KdZ6DQbZjQjjxLor3HKhsDrVnSgplPnw3L23R9KhlpIa&#10;pwUrf78AwxHCNxLpeNKPYz9eQYgPjwcomH3NbF8jF9W5wjb08W/QLBy9vRPbY25UdYeDPfZRUQWS&#10;YewW4044d+0U49fA+HgczHCkNLipvNHMO/fIeWRvV3dgdMcZh2y7VNvJguQJdVpb/1Kq8cKpvAy8&#10;8ki3uHYkx3EMXOm+Dj/v+3KwevjgRn8AAAD//wMAUEsDBBQABgAIAAAAIQAtVOIE4gAAAAsBAAAP&#10;AAAAZHJzL2Rvd25yZXYueG1sTI9NT8MwDIbvSPyHyEjcWNqhrVCaThsVBw5MsAESt6wxbbXEqZps&#10;K/8e7wQ3fzx6/bhYjM6KIw6h86QgnSQgkGpvOmoUvG+fbu5AhKjJaOsJFfxggEV5eVHo3PgTveFx&#10;ExvBIRRyraCNsc+lDHWLToeJ75F49+0HpyO3QyPNoE8c7qycJslcOt0RX2h1j48t1vvNwSn4Wq3X&#10;L6vPj2Vlq9d6W5ln2+1nSl1fjcsHEBHH+AfDWZ/VoWSnnT+QCcIqyLJ0zqiC6TwFcQaS2T1Pdlzd&#10;ZinIspD/fyh/AQAA//8DAFBLAQItABQABgAIAAAAIQC2gziS/gAAAOEBAAATAAAAAAAAAAAAAAAA&#10;AAAAAABbQ29udGVudF9UeXBlc10ueG1sUEsBAi0AFAAGAAgAAAAhADj9If/WAAAAlAEAAAsAAAAA&#10;AAAAAAAAAAAALwEAAF9yZWxzLy5yZWxzUEsBAi0AFAAGAAgAAAAhAIUuO8iqAgAAKAUAAA4AAAAA&#10;AAAAAAAAAAAALgIAAGRycy9lMm9Eb2MueG1sUEsBAi0AFAAGAAgAAAAhAC1U4gTiAAAACwEAAA8A&#10;AAAAAAAAAAAAAAAABAUAAGRycy9kb3ducmV2LnhtbFBLBQYAAAAABAAEAPMAAAATBgAAAAA=&#10;" fillcolor="window" strokecolor="#f79646" strokeweight="2pt">
                <v:path arrowok="t"/>
                <v:textbox>
                  <w:txbxContent>
                    <w:p w:rsidR="002143FD" w:rsidRDefault="002143FD" w:rsidP="00A34177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Контрольный</w:t>
                      </w:r>
                    </w:p>
                    <w:p w:rsidR="002143FD" w:rsidRDefault="002143FD" w:rsidP="00A34177">
                      <w:pPr>
                        <w:spacing w:after="0"/>
                        <w:jc w:val="center"/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комитет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461010</wp:posOffset>
                </wp:positionH>
                <wp:positionV relativeFrom="paragraph">
                  <wp:posOffset>165735</wp:posOffset>
                </wp:positionV>
                <wp:extent cx="1828800" cy="704850"/>
                <wp:effectExtent l="13335" t="13335" r="15240" b="15240"/>
                <wp:wrapNone/>
                <wp:docPr id="18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43FD" w:rsidRDefault="002143FD" w:rsidP="00A34177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Директор</w:t>
                            </w:r>
                          </w:p>
                          <w:p w:rsidR="002143FD" w:rsidRDefault="002143FD" w:rsidP="00A34177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партнерства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31" style="position:absolute;left:0;text-align:left;margin-left:36.3pt;margin-top:13.05pt;width:2in;height:55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klzVAIAAGQEAAAOAAAAZHJzL2Uyb0RvYy54bWysVM2O0zAQviPxDpbvNE3Vdtuo6WrVpQhp&#10;gZUWHsB1nMbCsc3YbbqckLiuxCPwEFwQP/sM6Rsxdrvd8iMhIXKwPB7P55nvm8nkdFMrshbgpNE5&#10;TTtdSoTmppB6mdNXL+ePRpQ4z3TBlNEip9fC0dPpwweTxmaiZyqjCgEEQbTLGpvTynubJYnjlaiZ&#10;6xgrNDpLAzXzaMIyKYA1iF6rpNftDpPGQGHBcOEcnp7vnHQa8ctScP+iLJ3wROUUc/NxhbguwppM&#10;JyxbArOV5Ps02D9kUTOp8dED1DnzjKxA/gZVSw7GmdJ3uKkTU5aSi1gDVpN2f6nmqmJWxFqQHGcP&#10;NLn/B8ufry+ByAK1Q6U0q1Gj9uP23fZD+6293b5vP7W37dftTfu9/dx+Iek4MNZYl2Hglb2EULOz&#10;F4a/dkSbWcX0UpwBmKYSrMA803A/+SkgGA5DyaJ5Zgp8j628ieRtSqgDINJCNlGj64NGYuMJx8N0&#10;1BuNuiglR99Jtz8aRBETlt1FW3D+iTA1CZucAvZARGfrC+dDNiy7uxKzN0oWc6lUNGC5mCkga4b9&#10;Mo9fLACLPL6mNGly2hv0MZG/YJyMh/3hnzBq6bHzlaxzivXgFy6xLPD2WBdx75lUuz3mrPSeyMDd&#10;TgO/WWyidoMQG3hdmOIamQWza3QcTNxUBt5S0mCT59S9WTEQlKinGtUZp/1+mIpo9AcnPTTg2LM4&#10;9jDNESqn3AMlO2Pmd7O0siCXFb6VRj60OUNNSxnpvs9rXwC2clRhP3ZhVo7teOv+5zD9AQAA//8D&#10;AFBLAwQUAAYACAAAACEAzKPrON4AAAAJAQAADwAAAGRycy9kb3ducmV2LnhtbEyPwUrDQBCG74Lv&#10;sIzgzW6SQqppNqUKHkQQUpVet9lxE5qdDdltEt/e8aTHmf/jn2/K3eJ6MeEYOk8K0lUCAqnxpiOr&#10;4OP9+e4eRIiajO49oYJvDLCrrq9KXRg/U43TIVrBJRQKraCNcSikDE2LToeVH5A4+/Kj05HH0Uoz&#10;6pnLXS+zJMml0x3xhVYP+NRicz5cnIK5q48vOPl82L8tZ/tp6odX+6jU7c2y34KIuMQ/GH71WR0q&#10;djr5C5kgegWbLGdSQZanIDhf5wkvTgyuNynIqpT/P6h+AAAA//8DAFBLAQItABQABgAIAAAAIQC2&#10;gziS/gAAAOEBAAATAAAAAAAAAAAAAAAAAAAAAABbQ29udGVudF9UeXBlc10ueG1sUEsBAi0AFAAG&#10;AAgAAAAhADj9If/WAAAAlAEAAAsAAAAAAAAAAAAAAAAALwEAAF9yZWxzLy5yZWxzUEsBAi0AFAAG&#10;AAgAAAAhAI3qSXNUAgAAZAQAAA4AAAAAAAAAAAAAAAAALgIAAGRycy9lMm9Eb2MueG1sUEsBAi0A&#10;FAAGAAgAAAAhAMyj6zjeAAAACQEAAA8AAAAAAAAAAAAAAAAArgQAAGRycy9kb3ducmV2LnhtbFBL&#10;BQYAAAAABAAEAPMAAAC5BQAAAAA=&#10;" strokecolor="#f79646" strokeweight="2pt">
                <v:textbox>
                  <w:txbxContent>
                    <w:p w:rsidR="002143FD" w:rsidRDefault="002143FD" w:rsidP="00A34177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Директор</w:t>
                      </w:r>
                    </w:p>
                    <w:p w:rsidR="002143FD" w:rsidRDefault="002143FD" w:rsidP="00A34177">
                      <w:pPr>
                        <w:spacing w:after="0"/>
                        <w:jc w:val="center"/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партнерства</w:t>
                      </w:r>
                    </w:p>
                  </w:txbxContent>
                </v:textbox>
              </v:rect>
            </w:pict>
          </mc:Fallback>
        </mc:AlternateContent>
      </w:r>
    </w:p>
    <w:p w:rsidR="00290C98" w:rsidRDefault="00290C98" w:rsidP="00A3417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0C98" w:rsidRDefault="00290C98" w:rsidP="00A3417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0C98" w:rsidRDefault="00290C98" w:rsidP="00A3417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0C98" w:rsidRDefault="003C42F2" w:rsidP="00A3417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57728" behindDoc="0" locked="0" layoutInCell="1" allowOverlap="1">
                <wp:simplePos x="0" y="0"/>
                <wp:positionH relativeFrom="column">
                  <wp:posOffset>1842134</wp:posOffset>
                </wp:positionH>
                <wp:positionV relativeFrom="paragraph">
                  <wp:posOffset>83185</wp:posOffset>
                </wp:positionV>
                <wp:extent cx="0" cy="323850"/>
                <wp:effectExtent l="0" t="0" r="19050" b="19050"/>
                <wp:wrapNone/>
                <wp:docPr id="68" name="Прямая соединительная линия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E083E3" id="Прямая соединительная линия 68" o:spid="_x0000_s1026" style="position:absolute;z-index:251657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45.05pt,6.55pt" to="145.05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mS0EAIAANUDAAAOAAAAZHJzL2Uyb0RvYy54bWysU82O0zAQviPxDpbvNGmXrrpR05XYqlwW&#10;qLTwAFPH+RGObdmmaW/AGamPwCtwAGmlBZ4heSPGTlp24Ya4WONvZj7PfDOeX+5qQbbc2ErJlI5H&#10;MSVcMpVVskjpm9erJzNKrAOZgVCSp3TPLb1cPH40b3TCJ6pUIuOGIIm0SaNTWjqnkyiyrOQ12JHS&#10;XKIzV6YGh1dTRJmBBtlrEU3i+DxqlMm0UYxbi+iyd9JF4M9zztyrPLfcEZFSrM2F04Rz489oMYek&#10;MKDLig1lwD9UUUMl8dET1RIckHem+ouqrphRVuVuxFQdqTyvGA89YDfj+I9ubkrQPPSC4lh9ksn+&#10;P1r2crs2pMpSeo6TklDjjNrP3fvu0H5vv3QH0n1of7bf2q/tbfujve0+on3XfULbO9u7AT4QTEct&#10;G20TpLySa+PVYDt5o68Ve2vRFz1w+ovVfdguN7UPRznILsxmf5oN3znCepAhejY5m03D2CJIjnna&#10;WPecq5p4I6Wikl41SGB7bZ1/GZJjiIelWlVChMkLSZqUXkwnU0oY4P7lAhyatUZFrCwoAVHgYjNn&#10;AqNVosp8tuexpthcCUO2gMv1dDUbP1v2QSVkvEcvpnE8LJkF90JlPTyOjziWNtCEMh/w+5qXYMs+&#10;J7i8xpgipH+fh/0eWvytp7c2KtuvzVF03J2QNuy5X877d7Tv/8bFLwAAAP//AwBQSwMEFAAGAAgA&#10;AAAhAHLX1H/fAAAACQEAAA8AAABkcnMvZG93bnJldi54bWxMj0FPwzAMhe9I/IfISNxY2gHbKE0n&#10;mLSJyyTYpp2zxjSFxqmabCv99RhxgJNlv6fn7+Xz3jXihF2oPSlIRwkIpNKbmioFu+3yZgYiRE1G&#10;N55QwRcGmBeXF7nOjD/TG542sRIcQiHTCmyMbSZlKC06HUa+RWLt3XdOR167SppOnzncNXKcJBPp&#10;dE38weoWFxbLz83RKRjMbPH6YlfD+nk/He6rsF2u9h9KXV/1T48gIvbxzww/+IwOBTMd/JFMEI2C&#10;8UOSspWFW55s+D0cFEzuUpBFLv83KL4BAAD//wMAUEsBAi0AFAAGAAgAAAAhALaDOJL+AAAA4QEA&#10;ABMAAAAAAAAAAAAAAAAAAAAAAFtDb250ZW50X1R5cGVzXS54bWxQSwECLQAUAAYACAAAACEAOP0h&#10;/9YAAACUAQAACwAAAAAAAAAAAAAAAAAvAQAAX3JlbHMvLnJlbHNQSwECLQAUAAYACAAAACEACQpk&#10;tBACAADVAwAADgAAAAAAAAAAAAAAAAAuAgAAZHJzL2Uyb0RvYy54bWxQSwECLQAUAAYACAAAACEA&#10;ctfUf98AAAAJAQAADwAAAAAAAAAAAAAAAABqBAAAZHJzL2Rvd25yZXYueG1sUEsFBgAAAAAEAAQA&#10;8wAAAHYFAAAAAA==&#10;" strokecolor="#4a7ebb">
                <o:lock v:ext="edit" shapetype="f"/>
              </v:line>
            </w:pict>
          </mc:Fallback>
        </mc:AlternateContent>
      </w:r>
      <w:r w:rsidR="00290C9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290C98" w:rsidRDefault="003C42F2" w:rsidP="00A3417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1842135</wp:posOffset>
                </wp:positionH>
                <wp:positionV relativeFrom="paragraph">
                  <wp:posOffset>53340</wp:posOffset>
                </wp:positionV>
                <wp:extent cx="5638800" cy="0"/>
                <wp:effectExtent l="13335" t="5715" r="5715" b="13335"/>
                <wp:wrapNone/>
                <wp:docPr id="17" name="Прямая соединительная линия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627596" id="Прямая соединительная линия 111" o:spid="_x0000_s1026" style="position:absolute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05pt,4.2pt" to="589.0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P9TXwIAAHMEAAAOAAAAZHJzL2Uyb0RvYy54bWysVNFu0zAUfUfiH6y8d0m6tGujpRM0LS8D&#10;Jm18gGs7TYRjW7bXtEJIjGekfQK/wANIkwZ8Q/pHXDttYfCCEC/OtX19fO65xzk9W9ccrZg2lRRZ&#10;EB9FAWKCSFqJZRa8upr3RgEyFguKuRQsCzbMBGeTx49OG5Wyviwlp0wjABEmbVQWlNaqNAwNKVmN&#10;zZFUTMBmIXWNLUz1MqQaN4Be87AfRcOwkZoqLQkzBlbzbjOYePyiYMS+LArDLOJZANysH7UfF24M&#10;J6c4XWqsyorsaOB/YFHjSsClB6gcW4yudfUHVF0RLY0s7BGRdSiLoiLM1wDVxNFv1VyWWDFfC4hj&#10;1EEm8/9gyYvVhUYVhd6dBEjgGnrUfty+2962X9tP21u0vWm/t1/az+1d+629276H+H77AWK32d7v&#10;lm9RHMdOzEaZFDCn4kI7OchaXKpzSV4bJOS0xGLJfFFXGwUX+RPhgyNuYhRQWjTPJYUcfG2lV3Zd&#10;6NpBgmZo7Ru4OTSQrS0isDgYHo9GEfSZ7PdCnO4PKm3sMyZr5IIs4JVw2uIUr86NBeqQuk9xy0LO&#10;K869P7hATRaMB/2BP2Akr6jbdGlGLxdTrtEKg8OSwcn46cjpAGAP0hxyjk3Z5VGIOutpeS2ov6Rk&#10;mM52scUV72LA4cLdAyUCzV3UWevNOBrPRrNR0kv6w1kvifK892Q+TXrDeXwyyI/z6TSP3zrKcZKW&#10;FaVMONZ7m8fJ39lo9+A6gx6MfpAnfIjuSwey+68n7Xvs2toZZCHp5kI7lVy7wdk+efcK3dP5de6z&#10;fv4rJj8AAAD//wMAUEsDBBQABgAIAAAAIQAUkfVX3wAAAAgBAAAPAAAAZHJzL2Rvd25yZXYueG1s&#10;TI/BTsMwEETvSPyDtUhcUGunqiCEOBWqgANIRbQgcdzGJomI12nspunfs+UCx50ZzbzNF6NrxWD7&#10;0HjSkEwVCEulNw1VGt43j5MURIhIBltPVsPRBlgU52c5ZsYf6M0O61gJLqGQoYY6xi6TMpS1dRim&#10;vrPE3pfvHUY++0qaHg9c7lo5U+paOmyIF2rs7LK25fd673j382lIP5avz+XVfPfSjytUx4ed1pcX&#10;4/0diGjH+BeGEz6jQ8FMW78nE0SrYXarEo5qSOcgTn5yk7Kw/RVkkcv/DxQ/AAAA//8DAFBLAQIt&#10;ABQABgAIAAAAIQC2gziS/gAAAOEBAAATAAAAAAAAAAAAAAAAAAAAAABbQ29udGVudF9UeXBlc10u&#10;eG1sUEsBAi0AFAAGAAgAAAAhADj9If/WAAAAlAEAAAsAAAAAAAAAAAAAAAAALwEAAF9yZWxzLy5y&#10;ZWxzUEsBAi0AFAAGAAgAAAAhAKS8/1NfAgAAcwQAAA4AAAAAAAAAAAAAAAAALgIAAGRycy9lMm9E&#10;b2MueG1sUEsBAi0AFAAGAAgAAAAhABSR9VffAAAACAEAAA8AAAAAAAAAAAAAAAAAuQQAAGRycy9k&#10;b3ducmV2LnhtbFBLBQYAAAAABAAEAPMAAADFBQAAAAA=&#10;" strokecolor="#4579b8">
                <v:stroke dashstyle="dash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7480935</wp:posOffset>
                </wp:positionH>
                <wp:positionV relativeFrom="paragraph">
                  <wp:posOffset>53340</wp:posOffset>
                </wp:positionV>
                <wp:extent cx="0" cy="304800"/>
                <wp:effectExtent l="80010" t="5715" r="72390" b="22860"/>
                <wp:wrapNone/>
                <wp:docPr id="16" name="Прямая со стрелкой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D1FFEE" id="Прямая со стрелкой 112" o:spid="_x0000_s1026" type="#_x0000_t32" style="position:absolute;margin-left:589.05pt;margin-top:4.2pt;width:0;height:24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NOmZQIAAHUEAAAOAAAAZHJzL2Uyb0RvYy54bWysVEtu2zAQ3RfoHQjuHUmO7NhC5KCV7G7S&#10;1kDSA9AkZQmVSIJkLBtFgbQXyBF6hW666Ac5g3yjDulPk3ZTFN1QQ3LmzZuZR51frJsarbg2lRQp&#10;jk5CjLigklVimeI317PeCCNjiWCkloKneMMNvpg8fXLeqoT3ZSlrxjUCEGGSVqW4tFYlQWBoyRti&#10;TqTiAi4LqRtiYauXAdOkBfSmDvphOAxaqZnSknJj4DTfXeKJxy8KTu3rojDcojrFwM36Vft14dZg&#10;ck6SpSaqrOieBvkHFg2pBCQ9QuXEEnSjqz+gmopqaWRhT6hsAlkUFeW+BqgmCn+r5qokivtaoDlG&#10;Hdtk/h8sfbWaa1QxmN0QI0EamFH3aXu7vet+dJ+3d2j7obuHZftxe9t96b5337r77iuKor5rXatM&#10;AgiZmGtXPF2LK3Up6VuDhMxKIpbcl3C9UQAbuYjgUYjbGAUEFu1LycCH3Fjp+7gudOMgoUNo7ce1&#10;OY6Lry2iu0MKp6dhPAr9JAOSHOKUNvYFlw1yRoqN1aRaljaTQoAmpI58FrK6NNaxIskhwCUVclbV&#10;tZdGLVCb4vGgP/ABRtYVc5fOzejlIqs1WhEQVzw4Gz8f+RLh5qGbljeCebCSEzbd25ZUNdjI+t4Q&#10;rWWLXaqGM4xqDo/JWTtutXDpoGxgu7d24no3DsfT0XQU9+L+cNqLwzzvPZtlcW84i84G+WmeZXn0&#10;3jGP4qSsGOPCkT8IPYr/Tkj7J7eT6FHqxy4Fj9F9O4Hs4etJ+7m7Ue9Es5BsM9euOicB0LZ33r9D&#10;93ge7r3Xr7/F5CcAAAD//wMAUEsDBBQABgAIAAAAIQDvzgkq3QAAAAoBAAAPAAAAZHJzL2Rvd25y&#10;ZXYueG1sTI/LbsIwEEX3lfgHa5C6qYoTHiGkcRCqyqqrppXYmniIo8ZjKzaQ/n2NuijLO3N050y5&#10;HU3PLjj4zpKAdJYAQ2qs6qgV8PW5f86B+SBJyd4SCvhBD9tq8lDKQtkrfeClDi2LJeQLKUCH4ArO&#10;faPRSD+zDinuTnYwMsQ4tFwN8hrLTc/nSZJxIzuKF7R0+Kqx+a7PRsA6q/ebnL9vxsPi7YlWweFC&#10;OyEep+PuBVjAMfzDcNOP6lBFp6M9k/Ksjzld52lkBeRLYDfgb3AUsMqWwKuS379Q/QIAAP//AwBQ&#10;SwECLQAUAAYACAAAACEAtoM4kv4AAADhAQAAEwAAAAAAAAAAAAAAAAAAAAAAW0NvbnRlbnRfVHlw&#10;ZXNdLnhtbFBLAQItABQABgAIAAAAIQA4/SH/1gAAAJQBAAALAAAAAAAAAAAAAAAAAC8BAABfcmVs&#10;cy8ucmVsc1BLAQItABQABgAIAAAAIQC9TNOmZQIAAHUEAAAOAAAAAAAAAAAAAAAAAC4CAABkcnMv&#10;ZTJvRG9jLnhtbFBLAQItABQABgAIAAAAIQDvzgkq3QAAAAoBAAAPAAAAAAAAAAAAAAAAAL8EAABk&#10;cnMvZG93bnJldi54bWxQSwUGAAAAAAQABADzAAAAyQUAAAAA&#10;" strokecolor="#4579b8">
                <v:stroke endarrow="open"/>
              </v:shape>
            </w:pict>
          </mc:Fallback>
        </mc:AlternateContent>
      </w:r>
      <w:r w:rsidR="00290C98">
        <w:rPr>
          <w:rFonts w:ascii="Times New Roman" w:hAnsi="Times New Roman"/>
          <w:sz w:val="24"/>
          <w:szCs w:val="24"/>
        </w:rPr>
        <w:t xml:space="preserve">                       </w:t>
      </w:r>
    </w:p>
    <w:p w:rsidR="00290C98" w:rsidRDefault="003C42F2" w:rsidP="00A3417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1184910</wp:posOffset>
                </wp:positionH>
                <wp:positionV relativeFrom="paragraph">
                  <wp:posOffset>4445</wp:posOffset>
                </wp:positionV>
                <wp:extent cx="3048000" cy="0"/>
                <wp:effectExtent l="13335" t="13970" r="5715" b="5080"/>
                <wp:wrapNone/>
                <wp:docPr id="15" name="Прямая соединительная линия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48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DB1943" id="Прямая соединительная линия 99" o:spid="_x0000_s1026" style="position:absolute;flip:x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3pt,.35pt" to="333.3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2CNWgIAAGQEAAAOAAAAZHJzL2Uyb0RvYy54bWysVM2O0zAQviPxDlbubZJuuttGm66gaeGw&#10;wEq7PIAbO42FY1u227RCSAtnpH0EXoEDSCst8AzpGzF2f9iFC0JcnLFn5vM3M59zeraqOVpSbZgU&#10;WRB3owBRUUjCxDwLXl9NO4MAGYsFwVwKmgVraoKz0eNHp41KaU9WkhOqEYAIkzYqCyprVRqGpqho&#10;jU1XKirAWUpdYwtbPQ+Jxg2g1zzsRdFx2EhNlJYFNQZO860zGHn8sqSFfVWWhlrEswC4Wb9qv87c&#10;Go5OcTrXWFWs2NHA/8CixkzApQeoHFuMFpr9AVWzQksjS9stZB3KsmQF9TVANXH0WzWXFVbU1wLN&#10;MerQJvP/YIuXywuNGIHZ9QMkcA0zaj9trjc37bf28+YGbd63P9qv7Zf2tv3e3m4+gH23+Qi2c7Z3&#10;u+MbNBy6XjbKpAA5FhfadaNYiUt1Los3Bgk5rrCYU1/T1VrBPbHLCB+kuI1RwGjWvJAEYvDCSt/Y&#10;ValrVHKmnrtEBw7NQys/yfVhknRlUQGHR1EyiCIYeLH3hTh1EC5RaWOfUVkjZ2QBZ8I1Gad4eW6s&#10;o/QrxB0LOWWce6FwgZosGPZ7fZ9gJGfEOV2Y0fPZmGu0xCC1pH8yfDrw9YHnfpiWC0E8WEUxmexs&#10;ixnf2nA5Fw4PSgE6O2urpbfDaDgZTAZJJ+kdTzpJlOedJ9Nx0jmexif9/Cgfj/P4naMWJ2nFCKHC&#10;sdvrOk7+Tje7F7ZV5EHZhzaED9F9v4Ds/utJ+6m6QW4lMZNkfaH30wYp++Dds3Nv5f4e7Ps/h9FP&#10;AAAA//8DAFBLAwQUAAYACAAAACEAtdMWytcAAAAFAQAADwAAAGRycy9kb3ducmV2LnhtbEyOwW7C&#10;MBBE75X4B2srcStOK5HSEAdBKq5Ipajq0cRLHBGvI9tA+vddTu3enmY0+8rV6HpxxRA7TwqeZxkI&#10;pMabjloFh8/t0wJETJqM7j2hgh+MsKomD6UujL/RB173qRU8QrHQCmxKQyFlbCw6HWd+QOLs5IPT&#10;iTG00gR943HXy5csy6XTHfEHqwesLTbn/cUpGDF8va/nh7fT9pt2Q72zbVdvlJo+jusliIRj+ivD&#10;XZ/VoWKno7+QiaJnXuQ5VxW8guA45wNxvKOsSvnfvvoFAAD//wMAUEsBAi0AFAAGAAgAAAAhALaD&#10;OJL+AAAA4QEAABMAAAAAAAAAAAAAAAAAAAAAAFtDb250ZW50X1R5cGVzXS54bWxQSwECLQAUAAYA&#10;CAAAACEAOP0h/9YAAACUAQAACwAAAAAAAAAAAAAAAAAvAQAAX3JlbHMvLnJlbHNQSwECLQAUAAYA&#10;CAAAACEAC3NgjVoCAABkBAAADgAAAAAAAAAAAAAAAAAuAgAAZHJzL2Uyb0RvYy54bWxQSwECLQAU&#10;AAYACAAAACEAtdMWytcAAAAFAQAADwAAAAAAAAAAAAAAAAC0BAAAZHJzL2Rvd25yZXYueG1sUEsF&#10;BgAAAAAEAAQA8wAAALgFAAAAAA==&#10;" strokecolor="#4579b8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6728460</wp:posOffset>
                </wp:positionH>
                <wp:positionV relativeFrom="paragraph">
                  <wp:posOffset>167640</wp:posOffset>
                </wp:positionV>
                <wp:extent cx="1485900" cy="800100"/>
                <wp:effectExtent l="0" t="0" r="19050" b="19050"/>
                <wp:wrapNone/>
                <wp:docPr id="110" name="Прямоугольник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85900" cy="800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143FD" w:rsidRPr="00507FB7" w:rsidRDefault="002143FD" w:rsidP="00A34177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Группа информационного обеспечения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0" o:spid="_x0000_s1032" style="position:absolute;left:0;text-align:left;margin-left:529.8pt;margin-top:13.2pt;width:117pt;height:63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pWoqAIAACoFAAAOAAAAZHJzL2Uyb0RvYy54bWysVEtu2zAQ3RfoHQjuG9mG8xMiB4YDFwWM&#10;JIBTZD2mKEsoRbIkbcldFei2QI/QQ3RT9JMzyDfqkJY/SbMqygXB4Qzn8+YNLy7rUpAlN7ZQMqHd&#10;ow4lXDKVFnKe0Ld341dnlFgHMgWhJE/oilt6OXj54qLSMe+pXImUG4JOpI0rndDcOR1HkWU5L8Ee&#10;Kc0lKjNlSnAomnmUGqjQeymiXqdzElXKpNooxq3F26uNkg6C/yzjzN1kmeWOiIRibi7sJuwzv0eD&#10;C4jnBnResDYN+IcsSigkBt25ugIHZGGKv1yVBTPKqswdMVVGKssKxkMNWE2386SaaQ6ah1oQHKt3&#10;MNn/55ZdL28NKVLsXRfxkVBik5qv64/rL82v5mH9qfnWPDQ/15+b38335gfxVohZpW2MT6f61viq&#10;rZ4o9s6iInqk8YJtberMlN4WayZ1aMBq1wBeO8Lwsts/Oz7vYB4MdWcdRCREiyDevtbGutdclcQf&#10;EmqwwQF3WE6s8/Eh3pqExJQo0nEhRBBWdiQMWQJyASmUqooSAdbhZULHYfna0IU9fCYkqRLaO+6H&#10;xABJmglwmGOpETYr55SAmCP7mTMhl0evrZnPdlHHp+cn/ZPngvikr8Dmm+yCh9ZMSJ87D1xua9zD&#10;6k+untWhg8Gxv5mpdIVdNWpDd6vZuED/E6z1FgzyGxHGmXU3uGVCYXWqPVGSK/PhuXtvj7RDLSUV&#10;zgtW/n4BhiOEbyQS8rzb7/sBC0L/+LSHgjnUzA41clGOFLahi7+DZuHo7Z3YHjOjynsc7aGPiiqQ&#10;DGNvMG6FkdvMMX4OjA+HwQyHSoObyKlm3rlHziN7V9+D0S1nHLLtWm1nC+In1NnY+pdSDRdOZUXg&#10;1R7XluQ4kIEr7efhJ/5QDlb7L27wBwAA//8DAFBLAwQUAAYACAAAACEATbKkgOIAAAAMAQAADwAA&#10;AGRycy9kb3ducmV2LnhtbEyPQU/DMAyF70j8h8hI3FhK2SpWmk4bFQcOTLABEresMW21xKmabCv/&#10;Hu8ENz/76fl7xWJ0VhxxCJ0nBbeTBARS7U1HjYL37dPNPYgQNRltPaGCHwywKC8vCp0bf6I3PG5i&#10;IziEQq4VtDH2uZShbtHpMPE9Et++/eB0ZDk00gz6xOHOyjRJMul0R/yh1T0+tljvNwen4Gu1Xr+s&#10;Pj+Wla1e621lnm23nyl1fTUuH0BEHOOfGc74jA4lM+38gUwQlnUym2fsVZBmUxBnRzq/482Op1k6&#10;BVkW8n+J8hcAAP//AwBQSwECLQAUAAYACAAAACEAtoM4kv4AAADhAQAAEwAAAAAAAAAAAAAAAAAA&#10;AAAAW0NvbnRlbnRfVHlwZXNdLnhtbFBLAQItABQABgAIAAAAIQA4/SH/1gAAAJQBAAALAAAAAAAA&#10;AAAAAAAAAC8BAABfcmVscy8ucmVsc1BLAQItABQABgAIAAAAIQA/mpWoqAIAACoFAAAOAAAAAAAA&#10;AAAAAAAAAC4CAABkcnMvZTJvRG9jLnhtbFBLAQItABQABgAIAAAAIQBNsqSA4gAAAAwBAAAPAAAA&#10;AAAAAAAAAAAAAAIFAABkcnMvZG93bnJldi54bWxQSwUGAAAAAAQABADzAAAAEQYAAAAA&#10;" fillcolor="window" strokecolor="#f79646" strokeweight="2pt">
                <v:path arrowok="t"/>
                <v:textbox>
                  <w:txbxContent>
                    <w:p w:rsidR="002143FD" w:rsidRPr="00507FB7" w:rsidRDefault="002143FD" w:rsidP="00A34177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Группа информационного обеспечения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55680" behindDoc="0" locked="0" layoutInCell="1" allowOverlap="1">
                <wp:simplePos x="0" y="0"/>
                <wp:positionH relativeFrom="column">
                  <wp:posOffset>2756534</wp:posOffset>
                </wp:positionH>
                <wp:positionV relativeFrom="paragraph">
                  <wp:posOffset>-3810</wp:posOffset>
                </wp:positionV>
                <wp:extent cx="0" cy="161925"/>
                <wp:effectExtent l="95250" t="0" r="57150" b="66675"/>
                <wp:wrapNone/>
                <wp:docPr id="62" name="Прямая со стрелкой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89D6ED" id="Прямая со стрелкой 62" o:spid="_x0000_s1026" type="#_x0000_t32" style="position:absolute;margin-left:217.05pt;margin-top:-.3pt;width:0;height:12.75pt;z-index:2516556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Ni1HAIAAOoDAAAOAAAAZHJzL2Uyb0RvYy54bWysU0uOEzEQ3SNxB8t70t0RiSatdEYiIWwG&#10;iDRwgIrb/RFu27JNOtkNXGCOwBXYzIKP5gzdN6LsTsIM7BAbq1zlelWv6nl+uW8E2XFjayUzmoxi&#10;SrhkKq9lmdH379bPLiixDmQOQkme0QO39HLx9Mm81Skfq0qJnBuCINKmrc5o5ZxOo8iyijdgR0pz&#10;icFCmQYcXk0Z5QZaRG9ENI7jadQqk2ujGLcWvashSBcBvyg4c2+LwnJHREaxNxdOE86tP6PFHNLS&#10;gK5qdmwD/qGLBmqJRc9QK3BAPpr6L6imZkZZVbgRU02kiqJmPHBANkn8B5vrCjQPXHA4Vp/HZP8f&#10;LHuz2xhS5xmdjimR0OCOui/9TX/b/ey+9rek/9Td49F/7m+6u+5H9727774RfIyTa7VNEWApN8Zz&#10;Z3t5ra8U+2AxFj0K+ovVw7N9YRr/HMmTfdjE4bwJvneEDU6G3mSazMYTXyqC9JSnjXWvuGqINzJq&#10;nYG6rNxSSYnrViYJi4DdlXVD4inBF5VqXQuBfkiFJG1GZxMsQBig9goBDs1G4zSsLCkBUaKomTMB&#10;0SpR5z7bJ1tTbpfCkB2gsJ6vL5IXq+FRBTkfvLNJHB8FZsG9VvngTuKTHzkdYQK/R/i+5xXYasgJ&#10;oUGrDmrxUubEHTSuCoxR7XE+QvrGeBD9kfvvsXtrq/LDxpx2g4IKZY/i94p9eEf74Rdd/AIAAP//&#10;AwBQSwMEFAAGAAgAAAAhAF3hH3/dAAAACAEAAA8AAABkcnMvZG93bnJldi54bWxMj0FLw0AUhO+C&#10;/2F5grd2kxiCTbMpRSj0oGCjYI+vyTObmn0bsts2/ntXPNTjMMPMN8VqMr040+g6ywrieQSCuLZN&#10;x62C97fN7BGE88gN9pZJwTc5WJW3NwXmjb3wjs6Vb0UoYZejAu39kEvpak0G3dwOxMH7tKNBH+TY&#10;ymbESyg3vUyiKJMGOw4LGgd60lR/VSej4GMbZ3G112vym+PL82uyx91xq9T93bRegvA0+WsYfvED&#10;OpSB6WBP3DjRK0gf0jhEFcwyEMH/0wcFSboAWRby/4HyBwAA//8DAFBLAQItABQABgAIAAAAIQC2&#10;gziS/gAAAOEBAAATAAAAAAAAAAAAAAAAAAAAAABbQ29udGVudF9UeXBlc10ueG1sUEsBAi0AFAAG&#10;AAgAAAAhADj9If/WAAAAlAEAAAsAAAAAAAAAAAAAAAAALwEAAF9yZWxzLy5yZWxzUEsBAi0AFAAG&#10;AAgAAAAhABis2LUcAgAA6gMAAA4AAAAAAAAAAAAAAAAALgIAAGRycy9lMm9Eb2MueG1sUEsBAi0A&#10;FAAGAAgAAAAhAF3hH3/dAAAACAEAAA8AAAAAAAAAAAAAAAAAdgQAAGRycy9kb3ducmV2LnhtbFBL&#10;BQYAAAAABAAEAPMAAACABQAAAAA=&#10;" strokecolor="#4a7ebb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56704" behindDoc="0" locked="0" layoutInCell="1" allowOverlap="1">
                <wp:simplePos x="0" y="0"/>
                <wp:positionH relativeFrom="column">
                  <wp:posOffset>4232909</wp:posOffset>
                </wp:positionH>
                <wp:positionV relativeFrom="paragraph">
                  <wp:posOffset>5715</wp:posOffset>
                </wp:positionV>
                <wp:extent cx="0" cy="161925"/>
                <wp:effectExtent l="95250" t="0" r="57150" b="66675"/>
                <wp:wrapNone/>
                <wp:docPr id="63" name="Прямая со стрелкой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74F4B" id="Прямая со стрелкой 63" o:spid="_x0000_s1026" type="#_x0000_t32" style="position:absolute;margin-left:333.3pt;margin-top:.45pt;width:0;height:12.75pt;z-index:251656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7M0HAIAAOoDAAAOAAAAZHJzL2Uyb0RvYy54bWysU82O0zAQviPxDpbvNEmh1TZquhIt5bJA&#10;pYUHmDpOYuHYlm2a9rbwAvsIvAIXDvxonyF5I8ZJW3bhhrhY4xnPN/PNfJ5f7mtJdtw6oVVGk1FM&#10;CVdM50KVGX33dv3kghLnQeUgteIZPXBHLxePH80bk/KxrrTMuSUIolzamIxW3ps0ihyreA1upA1X&#10;GCy0rcHj1ZZRbqFB9FpG4zieRo22ubGacefQuxqCdNHjFwVn/k1ROO6JzCj25vvT9uc2nNFiDmlp&#10;wVSCHduAf+iiBqGw6BlqBR7IByv+gqoFs9rpwo+YriNdFILxngOySeI/2FxXYHjPBYfjzHlM7v/B&#10;ste7jSUiz+j0KSUKatxR+7m76W7bn+2X7pZ0H9s7PLpP3U37tf3Rfm/v2m8EH+PkGuNSBFiqjQ3c&#10;2V5dmyvN3juMRQ+C4eLM8Gxf2Do8R/Jk32/icN4E33vCBidDbzJNZuNJKBVBesoz1vmXXNckGBl1&#10;3oIoK7/USuG6tU36RcDuyvkh8ZQQiiq9FlKiH1KpSJPR2QQLEAaovUKCR7M2OA2nSkpAlihq5m2P&#10;6LQUecgOyc6W26W0ZAcorGfri+T5anhUQc4H72wSx0eBOfCvdD64k/jkR05HmJ7fA/zQ8wpcNeT0&#10;oUGrHoR8oXLiDwZXBdbq5jgfqUJjvBf9kfvvsQdrq/PDxp52g4Lqyx7FHxR7/472/S+6+AUAAP//&#10;AwBQSwMEFAAGAAgAAAAhAIfsIyHaAAAABwEAAA8AAABkcnMvZG93bnJldi54bWxMjkFLw0AUhO+C&#10;/2F5gje7SZCgMS+lCIUeFGwU7PE1eWZTs7shu23jv/eJB53bMMPMVy5nO6gTT6H3DiFdJKDYNb7t&#10;XYfw9rq+uQMVIrmWBu8Y4YsDLKvLi5KK1p/dlk917JSMuFAQgolxLLQOjWFLYeFHdpJ9+MlSFDt1&#10;up3oLON20FmS5NpS7+TB0MiPhpvP+mgR3jdpntY7s+K4Pjw/vWQ72h42iNdX8+oBVOQ5/pXhB1/Q&#10;oRKmvT+6NqgBIRdJFeEelMS/do+Q5begq1L/56++AQAA//8DAFBLAQItABQABgAIAAAAIQC2gziS&#10;/gAAAOEBAAATAAAAAAAAAAAAAAAAAAAAAABbQ29udGVudF9UeXBlc10ueG1sUEsBAi0AFAAGAAgA&#10;AAAhADj9If/WAAAAlAEAAAsAAAAAAAAAAAAAAAAALwEAAF9yZWxzLy5yZWxzUEsBAi0AFAAGAAgA&#10;AAAhAO/TszQcAgAA6gMAAA4AAAAAAAAAAAAAAAAALgIAAGRycy9lMm9Eb2MueG1sUEsBAi0AFAAG&#10;AAgAAAAhAIfsIyHaAAAABwEAAA8AAAAAAAAAAAAAAAAAdgQAAGRycy9kb3ducmV2LnhtbFBLBQYA&#10;AAAABAAEAPMAAAB9BQAAAAA=&#10;" strokecolor="#4a7ebb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1184910</wp:posOffset>
                </wp:positionH>
                <wp:positionV relativeFrom="paragraph">
                  <wp:posOffset>5715</wp:posOffset>
                </wp:positionV>
                <wp:extent cx="0" cy="161925"/>
                <wp:effectExtent l="80010" t="5715" r="72390" b="22860"/>
                <wp:wrapNone/>
                <wp:docPr id="14" name="Прямая со стрелкой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D713A3" id="Прямая со стрелкой 100" o:spid="_x0000_s1026" type="#_x0000_t32" style="position:absolute;margin-left:93.3pt;margin-top:.45pt;width:0;height:12.7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rcxYQIAAHUEAAAOAAAAZHJzL2Uyb0RvYy54bWysVM2O0zAQviPxDpbvbZKSdtto0xUkLZcF&#10;VtrlAdzYaSwcO7K9TSuEtPAC+wi8AhcO/GifIX0jxu4PFC4IcXFm/PPNN9/M5PxiXQu0YtpwJVMc&#10;9UOMmCwU5XKZ4tc3894YI2OJpEQoyVK8YQZfTB8/Om+bhA1UpQRlGgGINEnbpLiytkmCwBQVq4np&#10;q4ZJOCyVrokFVy8DqkkL6LUIBmE4ClqlaaNVwYyB3Xx3iKcevyxZYV+VpWEWiRQDN+tX7deFW4Pp&#10;OUmWmjQVL/Y0yD+wqAmXEPQIlRNL0K3mf0DVvNDKqNL2C1UHqix5wXwOkE0U/pbNdUUa5nMBcUxz&#10;lMn8P9ji5epKI06hdjFGktRQo+7j9m57333vPm3v0fZ99wDL9sP2rvvcfeu+dg/dFxSFXrq2MQkg&#10;ZPJKu+SLtbxuLlXxxiCpsorIJfMp3GwagI2c2MHJE+eYBggs2heKwh1ya5XXcV3q2kGCQmjty7U5&#10;loutLSp2mwXsRqNoMhh6cJIc3jXa2OdM1cgZKTZWE76sbKakhJ5QOvJRyOrSWMeKJIcHLqhUcy6E&#10;bw0hUZviyRACuBOjBKfu0Dt6uciERisCzRUPzybPxnsWJ9e0upXUg1WM0NnetoQLsJH12hCtVYtd&#10;qJpRjASDYXLWjpuQLhykDWz31q653k7CyWw8G8e9eDCa9eIwz3tP51ncG82js2H+JM+yPHrnmEdx&#10;UnFKmXTkD40exX/XSPuR27XosdWPKgWn6F5OIHv4etK+7q7UbjJNslB0c6Vdds6D3vaX93PohudX&#10;39/6+beY/gAAAP//AwBQSwMEFAAGAAgAAAAhALZb/QXZAAAABwEAAA8AAABkcnMvZG93bnJldi54&#10;bWxMjsFOwzAQRO9I/QdrK3FB1GkLJglxqgq1J04EJK5uvMQR8dqK3Tb9e1wucHya0cyrNpMd2AnH&#10;0DuSsFxkwJBap3vqJHy87+9zYCEq0mpwhBIuGGBTz24qVWp3pjc8NbFjaYRCqSSYGH3JeWgNWhUW&#10;ziOl7MuNVsWEY8f1qM5p3A58lWWCW9VTejDK44vB9rs5WglPotkXOX8tps/17o4eo8e18VLezqft&#10;M7CIU/wrw1U/qUOdnA7uSDqwIXEuRKpKKIBd4188SFiJB+B1xf/71z8AAAD//wMAUEsBAi0AFAAG&#10;AAgAAAAhALaDOJL+AAAA4QEAABMAAAAAAAAAAAAAAAAAAAAAAFtDb250ZW50X1R5cGVzXS54bWxQ&#10;SwECLQAUAAYACAAAACEAOP0h/9YAAACUAQAACwAAAAAAAAAAAAAAAAAvAQAAX3JlbHMvLnJlbHNQ&#10;SwECLQAUAAYACAAAACEAOLq3MWECAAB1BAAADgAAAAAAAAAAAAAAAAAuAgAAZHJzL2Uyb0RvYy54&#10;bWxQSwECLQAUAAYACAAAACEAtlv9BdkAAAAHAQAADwAAAAAAAAAAAAAAAAC7BAAAZHJzL2Rvd25y&#10;ZXYueG1sUEsFBgAAAAAEAAQA8wAAAMEFAAAAAA==&#10;" strokecolor="#4579b8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3537585</wp:posOffset>
                </wp:positionH>
                <wp:positionV relativeFrom="paragraph">
                  <wp:posOffset>167640</wp:posOffset>
                </wp:positionV>
                <wp:extent cx="1400175" cy="800100"/>
                <wp:effectExtent l="0" t="0" r="28575" b="19050"/>
                <wp:wrapNone/>
                <wp:docPr id="45" name="Прямоугольник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0175" cy="800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143FD" w:rsidRPr="00507FB7" w:rsidRDefault="002143FD" w:rsidP="00A34177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507FB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Директор по связям с общественностью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5" o:spid="_x0000_s1033" style="position:absolute;left:0;text-align:left;margin-left:278.55pt;margin-top:13.2pt;width:110.25pt;height:6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W55qgIAACgFAAAOAAAAZHJzL2Uyb0RvYy54bWysVEtu2zAQ3RfoHQjuG8mGEydC5MBI4KKA&#10;kQRIiqzHFGULpUiWpC25qwLdFugReohuin5yBvlGHVKy46RZFdVCmOEM5/PmDU/P6lKQFTe2UDKl&#10;vYOYEi6Zygo5T+nb28mrY0qsA5mBUJKndM0tPRu9fHFa6YT31UKJjBuCQaRNKp3ShXM6iSLLFrwE&#10;e6A0l2jMlSnBoWrmUWagwuiliPpxfBRVymTaKMatxdOL1khHIX6ec+au8txyR0RKsTYX/ib8Z/4f&#10;jU4hmRvQi4J1ZcA/VFFCITHpLtQFOCBLU/wVqiyYUVbl7oCpMlJ5XjAeesBuevGTbm4WoHnoBcGx&#10;egeT/X9h2eXq2pAiS+ngkBIJJc6o+br5uPnS/GruN5+ab81983PzufndfG9+EHRCxCptE7x4o6+N&#10;79nqqWLvLBqiRxav2M6nzk3pfbFjUgf41zv4ee0Iw8PeII57QyyDoe0Y5TjMJ4Jke1sb615zVRIv&#10;pNTgeAPqsJpa5/NDsnUJhSlRZJNCiKCs7bkwZAXIBCRQpipKBFiHhymdhM/3hiHs/jUhSZXS/iHW&#10;hoUBUjQX4FAsNYJm5ZwSEHPkPnMm1PLotjXz2S7rZHhyNDh6Lokv+gLsoq0uROjchPS188DkrscH&#10;WL3k6lkd5jfcTmamsjXO1KiW7FazSYHxp9jrNRhkNzaCG+uu8JcLhd2pTqJkocyH5869P5IOrZRU&#10;uC3Y+fslGI4QvpFIx5PeYODXKyiDw2EfFbNvme1b5LI8VziGHr4NmgXR+zuxFXOjyjtc7LHPiiaQ&#10;DHO3GHfKuWu3GJ8Gxsfj4IYrpcFN5Y1mPrhHziN7W9+B0R1nHLLtUm03C5In1Gl9/U2pxkun8iLw&#10;yiPd4tqRHNcxcKV7Ovy+7+vB6+GBG/0BAAD//wMAUEsDBBQABgAIAAAAIQAJthuq4gAAAAoBAAAP&#10;AAAAZHJzL2Rvd25yZXYueG1sTI/BbsIwEETvlfgHayv1VhwiklQhDgKiHnoootBW4mZiN4mw11Fs&#10;IP37bk/tcTVPM2+L5WgNu+rBdw4FzKYRMI21Ux02At4Pz49PwHyQqKRxqAV8aw/LcnJXyFy5G77p&#10;6z40jErQ51JAG0Kfc+7rVlvpp67XSNmXG6wMdA4NV4O8Ubk1PI6ilFvZIS20stebVtfn/cUKOK63&#10;29f158eqMtWuPlTqxXTnRIiH+3G1ABb0GP5g+NUndSjJ6eQuqDwzApIkmxEqIE7nwAjIsiwFdiIy&#10;iefAy4L/f6H8AQAA//8DAFBLAQItABQABgAIAAAAIQC2gziS/gAAAOEBAAATAAAAAAAAAAAAAAAA&#10;AAAAAABbQ29udGVudF9UeXBlc10ueG1sUEsBAi0AFAAGAAgAAAAhADj9If/WAAAAlAEAAAsAAAAA&#10;AAAAAAAAAAAALwEAAF9yZWxzLy5yZWxzUEsBAi0AFAAGAAgAAAAhAMNBbnmqAgAAKAUAAA4AAAAA&#10;AAAAAAAAAAAALgIAAGRycy9lMm9Eb2MueG1sUEsBAi0AFAAGAAgAAAAhAAm2G6riAAAACgEAAA8A&#10;AAAAAAAAAAAAAAAABAUAAGRycy9kb3ducmV2LnhtbFBLBQYAAAAABAAEAPMAAAATBgAAAAA=&#10;" fillcolor="window" strokecolor="#f79646" strokeweight="2pt">
                <v:path arrowok="t"/>
                <v:textbox>
                  <w:txbxContent>
                    <w:p w:rsidR="002143FD" w:rsidRPr="00507FB7" w:rsidRDefault="002143FD" w:rsidP="00A34177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507FB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Директор по связям с общественностью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2004060</wp:posOffset>
                </wp:positionH>
                <wp:positionV relativeFrom="paragraph">
                  <wp:posOffset>167640</wp:posOffset>
                </wp:positionV>
                <wp:extent cx="1400175" cy="800100"/>
                <wp:effectExtent l="0" t="0" r="28575" b="19050"/>
                <wp:wrapNone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0175" cy="800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143FD" w:rsidRPr="00507FB7" w:rsidRDefault="002143FD" w:rsidP="00A34177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507FB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Исполнительный директор партнерства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4" o:spid="_x0000_s1034" style="position:absolute;left:0;text-align:left;margin-left:157.8pt;margin-top:13.2pt;width:110.25pt;height:63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50gqgIAACgFAAAOAAAAZHJzL2Uyb0RvYy54bWysVEtu2zAQ3RfoHQjuG9mG8hMiB0YCFwWM&#10;JIBTZD2mKEsoRbIkbcldFei2QI/QQ3RT9JMzyDfqkJYdJ82qqBbCDGc4nzdveHbeVIIsubGlkint&#10;H/Qo4ZKprJTzlL69Hb86ocQ6kBkIJXlKV9zS8+HLF2e1TvhAFUpk3BAMIm1S65QWzukkiiwreAX2&#10;QGku0ZgrU4FD1cyjzECN0SsRDXq9o6hWJtNGMW4tnl5ujHQY4uc5Z+46zy13RKQUa3Phb8J/5v/R&#10;8AySuQFdlKwrA/6higpKiUl3oS7BAVmY8q9QVcmMsip3B0xVkcrzkvHQA3bT7z3pZlqA5qEXBMfq&#10;HUz2/4VlV8sbQ8ospXFMiYQKZ9R+XX9cf2l/tffrT+239r79uf7c/m6/tz8IOiFitbYJXpzqG+N7&#10;tnqi2DuLhuiRxSu282lyU3lf7Jg0Af7VDn7eOMLwsB/3ev3jQ0oY2k5Q7oX5RJBsb2tj3WuuKuKF&#10;lBocb0AdlhPrfH5Iti6hMCXKbFwKEZSVvRCGLAGZgATKVE2JAOvwMKXj8PneMITdvyYkqVM6OMTa&#10;sDBAiuYCHIqVRtCsnFMCYo7cZ86EWh7dtmY+22UdH58exUfPJfFFX4ItNtWFCJ2bkL52Hpjc9fgA&#10;q5dcM2vC/E62k5mpbIUzNWpDdqvZuMT4E+z1BgyyGxvBjXXX+MuFwu5UJ1FSKPPhuXPvj6RDKyU1&#10;bgt2/n4BhiOEbyTS8bQfx369ghIfHg9QMfuW2b5FLqoLhWPo49ugWRC9vxNbMTequsPFHvmsaALJ&#10;MPcG4065cJstxqeB8dEouOFKaXATOdXMB/fIeWRvmzswuuOMQ7Zdqe1mQfKEOhtff1Oq0cKpvAy8&#10;8khvcO1IjusYuNI9HX7f9/Xg9fDADf8AAAD//wMAUEsDBBQABgAIAAAAIQChYvvx4gAAAAoBAAAP&#10;AAAAZHJzL2Rvd25yZXYueG1sTI/LTsMwEEX3SPyDNUjsqJO0iVAap2qJWLCg6gOQunNjk0S1x1Hs&#10;tuHvGVZ0ObpH954pFqM17KIH3zkUEE8iYBprpzpsBHzsX5+egfkgUUnjUAv40R4W5f1dIXPlrrjV&#10;l11oGJWgz6WANoQ+59zXrbbST1yvkbJvN1gZ6BwargZ5pXJreBJFGbeyQ1poZa9fWl2fdmcr4LBa&#10;r99XX5/LylSbel+pN9OdUiEeH8blHFjQY/iH4U+f1KEkp6M7o/LMCJjGaUaogCSbASMgnWYxsCOR&#10;aTIDXhb89oXyFwAA//8DAFBLAQItABQABgAIAAAAIQC2gziS/gAAAOEBAAATAAAAAAAAAAAAAAAA&#10;AAAAAABbQ29udGVudF9UeXBlc10ueG1sUEsBAi0AFAAGAAgAAAAhADj9If/WAAAAlAEAAAsAAAAA&#10;AAAAAAAAAAAALwEAAF9yZWxzLy5yZWxzUEsBAi0AFAAGAAgAAAAhAFjXnSCqAgAAKAUAAA4AAAAA&#10;AAAAAAAAAAAALgIAAGRycy9lMm9Eb2MueG1sUEsBAi0AFAAGAAgAAAAhAKFi+/HiAAAACgEAAA8A&#10;AAAAAAAAAAAAAAAABAUAAGRycy9kb3ducmV2LnhtbFBLBQYAAAAABAAEAPMAAAATBgAAAAA=&#10;" fillcolor="window" strokecolor="#f79646" strokeweight="2pt">
                <v:path arrowok="t"/>
                <v:textbox>
                  <w:txbxContent>
                    <w:p w:rsidR="002143FD" w:rsidRPr="00507FB7" w:rsidRDefault="002143FD" w:rsidP="00A34177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507FB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Исполнительный директор партнерства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441960</wp:posOffset>
                </wp:positionH>
                <wp:positionV relativeFrom="paragraph">
                  <wp:posOffset>167640</wp:posOffset>
                </wp:positionV>
                <wp:extent cx="1400175" cy="800100"/>
                <wp:effectExtent l="13335" t="15240" r="15240" b="13335"/>
                <wp:wrapNone/>
                <wp:docPr id="1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017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43FD" w:rsidRPr="00507FB7" w:rsidRDefault="002143FD" w:rsidP="00A34177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507FB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Директор по стратегическому развитию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3" o:spid="_x0000_s1035" style="position:absolute;left:0;text-align:left;margin-left:34.8pt;margin-top:13.2pt;width:110.25pt;height:63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OfhVQIAAGQEAAAOAAAAZHJzL2Uyb0RvYy54bWysVM1uEzEQviPxDpbvZHfTpG1W3VRVShBS&#10;gUqFB3C83qyF1zZjJ5tyQuKKxCPwEFwQP32GzRsx9qYlBU6IHCzPjv15vu+bycnpplFkLcBJowua&#10;DVJKhOamlHpZ0Fcv54+OKXGe6ZIpo0VBr4Wjp9OHD05am4uhqY0qBRAE0S5vbUFr722eJI7XomFu&#10;YKzQmKwMNMxjCMukBNYieqOSYZoeJq2B0oLhwjn8et4n6TTiV5Xg/kVVOeGJKijW5uMKcV2ENZme&#10;sHwJzNaS78pg/1BFw6TGR++gzplnZAXyD6hGcjDOVH7ATZOYqpJcRA7IJkt/Y3NVMysiFxTH2TuZ&#10;3P+D5c/Xl0Bkid4dUKJZgx51n7bvth+7793N9n33ubvpvm0/dD+6L91XMjoIirXW5Xjxyl5C4Ozs&#10;heGvHdFmVjO9FGcApq0FK7HOLJxP7l0IgcOrZNE+MyW+x1beRPE2FTQBEGUhm+jR9Z1HYuMJx4/Z&#10;KE2zozElHHPHuE+jiQnLb29bcP6JMA0Jm4IC9kBEZ+sL50M1LL89Eqs3SpZzqVQMYLmYKSBrhv0y&#10;j79IAEnuH1OatAUdjrGWCH0v6e5hHE0OR4d/w2ikx85Xsok00p4Gy4Nuj3UZ+9Izqfo91qz0Tsig&#10;Xe+B3yw20bvJrSsLU16jsmD6RsfBxE1t4C0lLTZ5Qd2bFQNBiXqq0Z1JNhqFqYjBaHw0xAD2M4v9&#10;DNMcoQrKPVDSBzPfz9LKglzW+FYW9dDmDD2tZJQ7+N3XtSOArRxd2I1dmJX9OJ769ecw/QkAAP//&#10;AwBQSwMEFAAGAAgAAAAhAH5hQhPeAAAACQEAAA8AAABkcnMvZG93bnJldi54bWxMj0FLw0AQhe+C&#10;/2EZwZvdNNRgYjalCh6KIKQqXrfZcROanQ3ZbZL+e8eTHof38d435XZxvZhwDJ0nBetVAgKp8aYj&#10;q+Dj/eXuAUSImozuPaGCCwbYVtdXpS6Mn6nG6RCt4BIKhVbQxjgUUoamRafDyg9InH370enI52il&#10;GfXM5a6XaZJk0umOeKHVAz632JwOZ6dg7uqvPU4+G3Zvy8l+mjp/tU9K3d4su0cQEZf4B8OvPqtD&#10;xU5HfyYTRK8gyzMmFaTZBgTnaZ6sQRwZvE83IKtS/v+g+gEAAP//AwBQSwECLQAUAAYACAAAACEA&#10;toM4kv4AAADhAQAAEwAAAAAAAAAAAAAAAAAAAAAAW0NvbnRlbnRfVHlwZXNdLnhtbFBLAQItABQA&#10;BgAIAAAAIQA4/SH/1gAAAJQBAAALAAAAAAAAAAAAAAAAAC8BAABfcmVscy8ucmVsc1BLAQItABQA&#10;BgAIAAAAIQD4JOfhVQIAAGQEAAAOAAAAAAAAAAAAAAAAAC4CAABkcnMvZTJvRG9jLnhtbFBLAQIt&#10;ABQABgAIAAAAIQB+YUIT3gAAAAkBAAAPAAAAAAAAAAAAAAAAAK8EAABkcnMvZG93bnJldi54bWxQ&#10;SwUGAAAAAAQABADzAAAAugUAAAAA&#10;" strokecolor="#f79646" strokeweight="2pt">
                <v:textbox>
                  <w:txbxContent>
                    <w:p w:rsidR="002143FD" w:rsidRPr="00507FB7" w:rsidRDefault="002143FD" w:rsidP="00A34177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507FB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Директор по стратегическому развитию</w:t>
                      </w:r>
                    </w:p>
                  </w:txbxContent>
                </v:textbox>
              </v:rect>
            </w:pict>
          </mc:Fallback>
        </mc:AlternateContent>
      </w:r>
      <w:r w:rsidR="00290C98">
        <w:rPr>
          <w:rFonts w:ascii="Times New Roman" w:hAnsi="Times New Roman"/>
          <w:sz w:val="24"/>
          <w:szCs w:val="24"/>
        </w:rPr>
        <w:t xml:space="preserve">        </w:t>
      </w:r>
    </w:p>
    <w:p w:rsidR="00290C98" w:rsidRDefault="00290C98" w:rsidP="00A3417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90C98" w:rsidRDefault="00290C98" w:rsidP="00A3417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90C98" w:rsidRDefault="00290C98" w:rsidP="00A3417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90C98" w:rsidRDefault="003C42F2" w:rsidP="00A3417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2223135</wp:posOffset>
                </wp:positionH>
                <wp:positionV relativeFrom="paragraph">
                  <wp:posOffset>161925</wp:posOffset>
                </wp:positionV>
                <wp:extent cx="2540" cy="2625090"/>
                <wp:effectExtent l="9525" t="10795" r="6985" b="12065"/>
                <wp:wrapNone/>
                <wp:docPr id="12" name="Прямая соединительная линия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26250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ED658E" id="Прямая соединительная линия 92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5.05pt,12.75pt" to="175.25pt,2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NIOVgIAAF0EAAAOAAAAZHJzL2Uyb0RvYy54bWysVM2O0zAQviPxDlbu3fyQdtto0xU0LZcF&#10;VtrlAVzHaSwc27K9TSuEBJyR+gi8AgeQVlrgGdI3Yuz+aBcuCHFxxjPjz9/MfM7Z+arhaEm1YVLk&#10;QXwSBYgKIksmFnnw+nrWGwbIWCxKzKWgebCmJjgfP3501qqMJrKWvKQaAYgwWavyoLZWZWFoSE0b&#10;bE6kogKCldQNtrDVi7DUuAX0hodJFA3CVupSaUmoMeAtdsFg7PGrihL7qqoMtYjnAXCzftV+nbs1&#10;HJ/hbKGxqhnZ08D/wKLBTMClR6gCW4xuNPsDqmFESyMre0JkE8qqYoT6GqCaOPqtmqsaK+prgeYY&#10;dWyT+X+w5OXyUiNWwuySAAncwIy6z9v32033vfuy3aDth+5n96372t12P7rb7Uew77afwHbB7m7v&#10;3qBR4nrZKpMB5ERcatcNshJX6kKSNwYJOamxWFBf0/VawT2xOxE+OOI2RgGjeftClpCDb6z0jV1V&#10;unGQ0DK08vNbH+dHVxYRcCb9FGZMIJAMkn408uMNcXY4q7Sxz6lskDPygDPhuoszvLww1nHB2SHF&#10;uYWcMc69QrhAbR6M+knfHzCSs9IFXZrRi/mEa7TEoLG0fzp6NvSFQeR+mpY3ovRgNcXldG9bzPjO&#10;hsu5cHhQDdDZWzsRvR1Fo+lwOkx7aTKY9tKoKHpPZ5O0N5jFp/3iSTGZFPE7Ry1Os5qVJRWO3UHQ&#10;cfp3gtk/rZ0Uj5I+tiF8iO77BWQPX0/aj9NNcKeFuSzXl/owZtCwT96/N/dI7u/Bvv9XGP8CAAD/&#10;/wMAUEsDBBQABgAIAAAAIQBK9SmW3QAAAAoBAAAPAAAAZHJzL2Rvd25yZXYueG1sTI9NS8NAEIbv&#10;gv9hGcGb3TQ1kqTZFClY0Jut0Os0O02C+xGy2yb9944nvc3HwzvPVJvZGnGlMfTeKVguEhDkGq97&#10;1yr4Orw95SBCRKfReEcKbhRgU9/fVVhqP7lPuu5jKzjEhRIVdDEOpZSh6chiWPiBHO/OfrQYuR1b&#10;qUecONwamSbJi7TYO77Q4UDbjprv/cUqeB9zszsWmGe68DeznT6O6Q6VenyYX9cgIs3xD4ZffVaH&#10;mp1O/uJ0EEbBKkuWjCpIswwEAzzg4qTgeZUXIOtK/n+h/gEAAP//AwBQSwECLQAUAAYACAAAACEA&#10;toM4kv4AAADhAQAAEwAAAAAAAAAAAAAAAAAAAAAAW0NvbnRlbnRfVHlwZXNdLnhtbFBLAQItABQA&#10;BgAIAAAAIQA4/SH/1gAAAJQBAAALAAAAAAAAAAAAAAAAAC8BAABfcmVscy8ucmVsc1BLAQItABQA&#10;BgAIAAAAIQAzrNIOVgIAAF0EAAAOAAAAAAAAAAAAAAAAAC4CAABkcnMvZTJvRG9jLnhtbFBLAQIt&#10;ABQABgAIAAAAIQBK9SmW3QAAAAoBAAAPAAAAAAAAAAAAAAAAALAEAABkcnMvZG93bnJldi54bWxQ&#10;SwUGAAAAAAQABADzAAAAugUAAAAA&#10;" strokecolor="#4579b8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38272" behindDoc="0" locked="0" layoutInCell="1" allowOverlap="1">
                <wp:simplePos x="0" y="0"/>
                <wp:positionH relativeFrom="column">
                  <wp:posOffset>1184909</wp:posOffset>
                </wp:positionH>
                <wp:positionV relativeFrom="paragraph">
                  <wp:posOffset>161290</wp:posOffset>
                </wp:positionV>
                <wp:extent cx="0" cy="238125"/>
                <wp:effectExtent l="95250" t="0" r="57150" b="66675"/>
                <wp:wrapNone/>
                <wp:docPr id="41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4E4279" id="Прямая со стрелкой 41" o:spid="_x0000_s1026" type="#_x0000_t32" style="position:absolute;margin-left:93.3pt;margin-top:12.7pt;width:0;height:18.75pt;z-index:2516382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rd/HAIAAOoDAAAOAAAAZHJzL2Uyb0RvYy54bWysU82O0zAQviPxDpbvNEnZom7UdCVaymWB&#10;lRYeYOo4iYVjW7Zp2tvCC+wj8ApcOPCjfYbkjRgnadmFG+JijWc838w383lxsa8l2XHrhFYZTSYx&#10;JVwxnQtVZvTd282TOSXOg8pBasUzeuCOXiwfP1o0JuVTXWmZc0sQRLm0MRmtvDdpFDlW8RrcRBuu&#10;MFhoW4PHqy2j3EKD6LWMpnH8LGq0zY3VjDuH3vUQpMsevyg482+KwnFPZEaxN9+ftj+34YyWC0hL&#10;C6YSbGwD/qGLGoTCoieoNXggH6z4C6oWzGqnCz9huo50UQjGew7IJon/YHNdgeE9FxyOM6cxuf8H&#10;y17vriwReUbPEkoU1Lij9nN30922P9sv3S3pPrZ3eHSfupv2a/uj/d7etd8IPsbJNcalCLBSVzZw&#10;Z3t1bS41e+8wFj0Ihoszw7N9YevwHMmTfb+Jw2kTfO8JG5wMvdOn82Q6C6UiSI95xjr/kuuaBCOj&#10;zlsQZeVXWilct7ZJvwjYXTo/JB4TQlGlN0JK9EMqFWkyej7DAoQBaq+Q4NGsDU7DqZISkCWKmnnb&#10;IzotRR6yQ7Kz5XYlLdkBCutsM0+er4dHFeR88J7P4ngUmAP/SueDO4mPfuQ0wvT8HuCHntfgqiGn&#10;Dw1a9SDkC5UTfzC4KrBWN+N8pAqN8V70I/ffYw/WVueHK3vcDQqqLzuKPyj2/h3t+190+QsAAP//&#10;AwBQSwMEFAAGAAgAAAAhACQ1txveAAAACQEAAA8AAABkcnMvZG93bnJldi54bWxMj8FKw0AQhu+C&#10;77CM4M1uEjTUmE0pQqEHBRsFe5xmx2xqdjZkt218e7de6vGf+fjnm3Ix2V4cafSdYwXpLAFB3Djd&#10;cavg4311NwfhA7LG3jEp+CEPi+r6qsRCuxNv6FiHVsQS9gUqMCEMhZS+MWTRz9xAHHdfbrQYYhxb&#10;qUc8xXLbyyxJcmmx43jB4EDPhprv+mAVfK7TPK23ZklhtX99ecu2uNmvlbq9mZZPIAJN4QLDWT+q&#10;QxWddu7A2os+5nmeR1RB9nAP4gz8DXYK8uwRZFXK/x9UvwAAAP//AwBQSwECLQAUAAYACAAAACEA&#10;toM4kv4AAADhAQAAEwAAAAAAAAAAAAAAAAAAAAAAW0NvbnRlbnRfVHlwZXNdLnhtbFBLAQItABQA&#10;BgAIAAAAIQA4/SH/1gAAAJQBAAALAAAAAAAAAAAAAAAAAC8BAABfcmVscy8ucmVsc1BLAQItABQA&#10;BgAIAAAAIQAUQrd/HAIAAOoDAAAOAAAAAAAAAAAAAAAAAC4CAABkcnMvZTJvRG9jLnhtbFBLAQIt&#10;ABQABgAIAAAAIQAkNbcb3gAAAAkBAAAPAAAAAAAAAAAAAAAAAHYEAABkcnMvZG93bnJldi54bWxQ&#10;SwUGAAAAAAQABADzAAAAgQUAAAAA&#10;" strokecolor="#4a7ebb">
                <v:stroke endarrow="open"/>
                <o:lock v:ext="edit" shapetype="f"/>
              </v:shape>
            </w:pict>
          </mc:Fallback>
        </mc:AlternateContent>
      </w:r>
    </w:p>
    <w:p w:rsidR="00290C98" w:rsidRDefault="003C42F2" w:rsidP="00A34177">
      <w:pPr>
        <w:tabs>
          <w:tab w:val="left" w:pos="7488"/>
        </w:tabs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131445</wp:posOffset>
                </wp:positionV>
                <wp:extent cx="1447800" cy="676275"/>
                <wp:effectExtent l="13335" t="17145" r="15240" b="20955"/>
                <wp:wrapNone/>
                <wp:docPr id="11" name="Прямоугольник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43FD" w:rsidRPr="002846CC" w:rsidRDefault="002143FD" w:rsidP="00A34177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846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Заместитель директора по экономике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1" o:spid="_x0000_s1036" style="position:absolute;left:0;text-align:left;margin-left:204.3pt;margin-top:10.35pt;width:114pt;height:53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W6lTwIAAGUEAAAOAAAAZHJzL2Uyb0RvYy54bWysVNuO0zAQfUfiHyy/07RVbxs1Xa26FCEt&#10;sNLCBziO01g4thm7TcsTEq8r8Ql8BC+Iy35D+kdMnLZbLhISIg+WxzNzPHPOONPzTanIWoCTRie0&#10;1+lSIjQ3mdTLhL56uXg0ocR5pjOmjBYJ3QpHz2cPH0wrG4u+KYzKBBAE0S6ubEIL720cRY4XomSu&#10;Y6zQ6MwNlMyjCcsoA1Yheqmifrc7iioDmQXDhXN4etk66Szg57ng/kWeO+GJSijW5sMKYU2bNZpN&#10;WbwEZgvJ92Wwf6iiZFLjpUeoS+YZWYH8DaqUHIwzue9wU0YmzyUXoQfsptf9pZubglkRekFynD3S&#10;5P4fLH++vgYiM9SuR4lmJWpUf9y9232ov9V3u/f1p/qu/rq7rb/Xn+svZNJrGKusizHxxl5D07Oz&#10;V4a/dkSbecH0UlwAmKoQLMM6Q3z0U0JjOEwlafXMZHgfW3kTyNvkUDaASAvZBI22R43ExhOOh73B&#10;YDzpopQcfaPxqD8eNiVFLD5kW3D+iTAlaTYJBZyBgM7WV863oYeQUL1RMltIpYIBy3SugKwZzssi&#10;fHt0dxqmNKkS2h8OsJC/YIzPRoPRnzBK6XHylSwTiv3g1wSxuOHtsc7C3jOp2j22pzR2eeCu1cBv&#10;0k2rXUhunKnJtkgtmHbS8WXipjDwlpIKpzyh7s2KgaBEPdUozxnS2TyLYAyG4z4acOpJTz1Mc4RK&#10;KPdASWvMffuYVhbkssC7eoEQbS5Q1FwGvu/r2neAsxwU27+75rGc2iHq/u8w+wEAAP//AwBQSwME&#10;FAAGAAgAAAAhAAXC7WTeAAAACgEAAA8AAABkcnMvZG93bnJldi54bWxMj8FKxDAQhu+C7xBG8OYm&#10;VumutemyCh5EELoqXrPNmJZtJqXJtvXtHU96nJmPf76/3C6+FxOOsQuk4XqlQCA1wXbkNLy/PV1t&#10;QMRkyJo+EGr4xgjb6vysNIUNM9U47ZMTHEKxMBralIZCyti06E1chQGJb19h9CbxODppRzNzuO9l&#10;plQuvemIP7RmwMcWm+P+5DXMXf35jFPIh93rcnQftr57cQ9aX14su3sQCZf0B8OvPqtDxU6HcCIb&#10;Ra/hVm1yRjVkag2Cgfwm58WByWydgaxK+b9C9QMAAP//AwBQSwECLQAUAAYACAAAACEAtoM4kv4A&#10;AADhAQAAEwAAAAAAAAAAAAAAAAAAAAAAW0NvbnRlbnRfVHlwZXNdLnhtbFBLAQItABQABgAIAAAA&#10;IQA4/SH/1gAAAJQBAAALAAAAAAAAAAAAAAAAAC8BAABfcmVscy8ucmVsc1BLAQItABQABgAIAAAA&#10;IQBkcW6lTwIAAGUEAAAOAAAAAAAAAAAAAAAAAC4CAABkcnMvZTJvRG9jLnhtbFBLAQItABQABgAI&#10;AAAAIQAFwu1k3gAAAAoBAAAPAAAAAAAAAAAAAAAAAKkEAABkcnMvZG93bnJldi54bWxQSwUGAAAA&#10;AAQABADzAAAAtAUAAAAA&#10;" strokecolor="#f79646" strokeweight="2pt">
                <v:textbox>
                  <w:txbxContent>
                    <w:p w:rsidR="002143FD" w:rsidRPr="002846CC" w:rsidRDefault="002143FD" w:rsidP="00A34177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846C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Заместитель директора по экономике</w:t>
                      </w:r>
                    </w:p>
                  </w:txbxContent>
                </v:textbox>
              </v:rect>
            </w:pict>
          </mc:Fallback>
        </mc:AlternateContent>
      </w:r>
      <w:r w:rsidR="00290C98">
        <w:rPr>
          <w:rFonts w:ascii="Times New Roman" w:hAnsi="Times New Roman"/>
          <w:sz w:val="24"/>
          <w:szCs w:val="24"/>
        </w:rPr>
        <w:t xml:space="preserve">                        </w:t>
      </w:r>
      <w:r w:rsidR="00290C98">
        <w:rPr>
          <w:rFonts w:ascii="Times New Roman" w:hAnsi="Times New Roman"/>
          <w:sz w:val="24"/>
          <w:szCs w:val="24"/>
        </w:rPr>
        <w:tab/>
        <w:t xml:space="preserve">                                                     </w:t>
      </w:r>
    </w:p>
    <w:p w:rsidR="00290C98" w:rsidRDefault="003C42F2" w:rsidP="00A34177">
      <w:pPr>
        <w:tabs>
          <w:tab w:val="left" w:pos="7488"/>
        </w:tabs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4804410</wp:posOffset>
                </wp:positionH>
                <wp:positionV relativeFrom="paragraph">
                  <wp:posOffset>-3175</wp:posOffset>
                </wp:positionV>
                <wp:extent cx="1371600" cy="476250"/>
                <wp:effectExtent l="13335" t="15875" r="15240" b="12700"/>
                <wp:wrapNone/>
                <wp:docPr id="10" name="Прямоугольник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43FD" w:rsidRPr="002846CC" w:rsidRDefault="002143FD" w:rsidP="00A34177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846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Бухгалтерия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4" o:spid="_x0000_s1037" style="position:absolute;left:0;text-align:left;margin-left:378.3pt;margin-top:-.25pt;width:108pt;height:37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H9MVAIAAGYEAAAOAAAAZHJzL2Uyb0RvYy54bWysVM1u1DAQviPxDpbvNMmS7rbRZquqpQip&#10;QKXCA3gdZ2Ph2Gbs3Ww5IXFF4hF4CC6Inz5D9o0YO9t2+ZGQEDlYHs/488z3zWR6tG4VWQlw0uiS&#10;ZnspJUJzU0m9KOnLF2cPDihxnumKKaNFSa+Eo0ez+/emnS3EyDRGVQIIgmhXdLakjfe2SBLHG9Ey&#10;t2es0OisDbTMowmLpALWIXqrklGajpPOQGXBcOEcnp4OTjqL+HUtuH9e1054okqKufm4QlznYU1m&#10;U1YsgNlG8m0a7B+yaJnU+Ogt1CnzjCxB/gbVSg7GmdrvcdMmpq4lF7EGrCZLf6nmsmFWxFqQHGdv&#10;aXL/D5Y/W10AkRVqh/Ro1qJG/cfN282H/lt/vXnXf+qv+6+b9/33/nP/hWRpHijrrCvw5qW9gFC0&#10;s+eGv3JEm5OG6YU4BjBdI1iFiWYhPvnpQjAcXiXz7qmp8EG29Cayt66hDYDIC1lHka5uRRJrTzge&#10;Zg8n2TjFZDn68sl4tB9VTFhxc9uC84+FaUnYlBSwCSI6W507H7JhxU1IzN4oWZ1JpaIBi/mJArJi&#10;2DBn8YsFYJG7YUqTrqSj/RwT+QvG5HCcj/+E0UqPra9kW9KDNHwhiBWBt0e6invPpBr2mLPSWyID&#10;d4MGfj1fD+JFmgOxc1NdIbVghlbH0cRNY+ANJR22eUnd6yUDQYl6olGewyzPw1xEI9+fjNCAXc98&#10;18M0R6iScg+UDMaJH6ZpaUEuGnwri4Roc4yi1jLyfZfXtgJs5ijDdvDCtOzaMeru9zD7AQAA//8D&#10;AFBLAwQUAAYACAAAACEAeEG+Yt0AAAAIAQAADwAAAGRycy9kb3ducmV2LnhtbEyPQUvDQBCF74L/&#10;YRnBW7uxmLSN2ZQqeBBBSLV43WbHTWh2NmS3Sfz3jic9Pr7Hm2+K3ew6MeIQWk8K7pYJCKTam5as&#10;go/358UGRIiajO48oYJvDLArr68KnRs/UYXjIVrBIxRyraCJsc+lDHWDToel75GYffnB6chxsNIM&#10;euJx18lVkmTS6Zb4QqN7fGqwPh8uTsHUVp8vOPqs37/NZ3s01fbVPip1ezPvH0BEnONfGX71WR1K&#10;djr5C5kgOgXrNMu4qmCRgmC+Xa84nxjcpyDLQv5/oPwBAAD//wMAUEsBAi0AFAAGAAgAAAAhALaD&#10;OJL+AAAA4QEAABMAAAAAAAAAAAAAAAAAAAAAAFtDb250ZW50X1R5cGVzXS54bWxQSwECLQAUAAYA&#10;CAAAACEAOP0h/9YAAACUAQAACwAAAAAAAAAAAAAAAAAvAQAAX3JlbHMvLnJlbHNQSwECLQAUAAYA&#10;CAAAACEApUB/TFQCAABmBAAADgAAAAAAAAAAAAAAAAAuAgAAZHJzL2Uyb0RvYy54bWxQSwECLQAU&#10;AAYACAAAACEAeEG+Yt0AAAAIAQAADwAAAAAAAAAAAAAAAACuBAAAZHJzL2Rvd25yZXYueG1sUEsF&#10;BgAAAAAEAAQA8wAAALgFAAAAAA==&#10;" strokecolor="#f79646" strokeweight="2pt">
                <v:textbox>
                  <w:txbxContent>
                    <w:p w:rsidR="002143FD" w:rsidRPr="002846CC" w:rsidRDefault="002143FD" w:rsidP="00A34177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846C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Бухгалтерия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441960</wp:posOffset>
                </wp:positionH>
                <wp:positionV relativeFrom="paragraph">
                  <wp:posOffset>-3175</wp:posOffset>
                </wp:positionV>
                <wp:extent cx="1400175" cy="561975"/>
                <wp:effectExtent l="13335" t="15875" r="15240" b="12700"/>
                <wp:wrapNone/>
                <wp:docPr id="9" name="Прямоугольник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017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43FD" w:rsidRPr="002846CC" w:rsidRDefault="002143FD" w:rsidP="00A34177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846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Региональные представители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0" o:spid="_x0000_s1038" style="position:absolute;left:0;text-align:left;margin-left:34.8pt;margin-top:-.25pt;width:110.25pt;height:44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PuSVQIAAGQEAAAOAAAAZHJzL2Uyb0RvYy54bWysVM1uEzEQviPxDpbvdHej/DSrbKqqpQip&#10;QKXCAzheb9bCa5uxk004IXGtxCPwEFwQP32GzRsxdtI0BU6IPVgznpnPM9/M7ORk1SiyFOCk0QXN&#10;jlJKhOamlHpe0DevL54cU+I80yVTRouCroWjJ9PHjyatzUXP1EaVAgiCaJe3tqC19zZPEsdr0TB3&#10;ZKzQaKwMNMyjCvOkBNYieqOSXpoOk9ZAacFw4Rzenm+NdBrxq0pw/6qqnPBEFRRz8/GEeM7CmUwn&#10;LJ8Ds7XkuzTYP2TRMKnx0T3UOfOMLED+AdVIDsaZyh9x0ySmqiQXsQasJkt/q+a6ZlbEWpAcZ/c0&#10;uf8Hy18ur4DIsqBjSjRrsEXd582HzafuR3e7+dh96W6775ub7mf3tftGjiNhrXU5xl3bKwglO3tp&#10;+FtHtDmrmZ6LUwDT1oKVmGYWCE4eBATFYSiZtS9Mie+xhTeRu1UFTQBEVsgqtmi9b5FYecLxMuun&#10;aTYaUMLRNhhmY5TDEyy/i7bg/DNhGhKEggKOQERny0vnt653LjF7o2R5IZWKCsxnZwrIkuG4XMRv&#10;h+4O3ZQmbUF7A8wlQj8wugcYo/GwP/wbRiM9Dr6STUGP0/AFJ5YH3p7qMsqeSbWVsTyld0QG7sJ4&#10;u9yvZqvYuqwXgsPVzJRrpBbMdtBxMVGoDbynpMUhL6h7t2AgKFHPNbZnnPX7YSui0h+MeqjAoWV2&#10;aGGaI1RBuQdKtsqZ3+7SwoKc1/hWFgnR5hSbWsnI931euwpwlGPHdmsXduVQj173P4fpLwAAAP//&#10;AwBQSwMEFAAGAAgAAAAhAIAB5WXcAAAABwEAAA8AAABkcnMvZG93bnJldi54bWxMjsFKw0AURfeC&#10;/zA8wV0704IhSfNSquBCBCFVcTvNvCahmTchM03i3zuudHm5l3NPsV9sLyYafecYYbNWIIhrZzpu&#10;ED7en1cpCB80G907JoRv8rAvb28KnRs3c0XTMTQiQtjnGqENYcil9HVLVvu1G4hjd3aj1SHGsZFm&#10;1HOE215ulUqk1R3Hh1YP9NRSfTleLcLcVV8vNLlkOLwtl+bTVNlr84h4f7ccdiACLeFvDL/6UR3K&#10;6HRyVzZe9AhJlsQlwuoBRKy3mdqAOCGkqQJZFvK/f/kDAAD//wMAUEsBAi0AFAAGAAgAAAAhALaD&#10;OJL+AAAA4QEAABMAAAAAAAAAAAAAAAAAAAAAAFtDb250ZW50X1R5cGVzXS54bWxQSwECLQAUAAYA&#10;CAAAACEAOP0h/9YAAACUAQAACwAAAAAAAAAAAAAAAAAvAQAAX3JlbHMvLnJlbHNQSwECLQAUAAYA&#10;CAAAACEAV+j7klUCAABkBAAADgAAAAAAAAAAAAAAAAAuAgAAZHJzL2Uyb0RvYy54bWxQSwECLQAU&#10;AAYACAAAACEAgAHlZdwAAAAHAQAADwAAAAAAAAAAAAAAAACvBAAAZHJzL2Rvd25yZXYueG1sUEsF&#10;BgAAAAAEAAQA8wAAALgFAAAAAA==&#10;" strokecolor="#f79646" strokeweight="2pt">
                <v:textbox>
                  <w:txbxContent>
                    <w:p w:rsidR="002143FD" w:rsidRPr="002846CC" w:rsidRDefault="002143FD" w:rsidP="00A34177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846C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Региональные представители</w:t>
                      </w:r>
                    </w:p>
                  </w:txbxContent>
                </v:textbox>
              </v:rect>
            </w:pict>
          </mc:Fallback>
        </mc:AlternateContent>
      </w:r>
    </w:p>
    <w:p w:rsidR="00290C98" w:rsidRDefault="003C42F2" w:rsidP="00A34177">
      <w:pPr>
        <w:tabs>
          <w:tab w:val="left" w:pos="7488"/>
        </w:tabs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4423410</wp:posOffset>
                </wp:positionH>
                <wp:positionV relativeFrom="paragraph">
                  <wp:posOffset>4445</wp:posOffset>
                </wp:positionV>
                <wp:extent cx="381000" cy="0"/>
                <wp:effectExtent l="13335" t="80645" r="15240" b="71755"/>
                <wp:wrapNone/>
                <wp:docPr id="8" name="Прямая со стрелкой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501502" id="Прямая со стрелкой 108" o:spid="_x0000_s1026" type="#_x0000_t32" style="position:absolute;margin-left:348.3pt;margin-top:.35pt;width:30pt;height:0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0GvYwIAAHQEAAAOAAAAZHJzL2Uyb0RvYy54bWysVEtu2zAQ3RfoHQjubUmOnNhC5KCV7G7S&#10;NkDSA9AkZRGVSIFkLBtFgaQXyBF6hW666Ac5g3yjDulP63ZTFN1QQ3LmzZuZR51frOoKLbk2QskU&#10;R/0QIy6pYkIuUvzmZtYbYWQskYxUSvIUr7nBF5OnT87bJuEDVaqKcY0ARJqkbVJcWtskQWBoyWti&#10;+qrhEi4LpWtiYasXAdOkBfS6CgZheBq0SrNGK8qNgdN8e4knHr8oOLWvi8Jwi6oUAzfrV+3XuVuD&#10;yTlJFpo0paA7GuQfWNRESEh6gMqJJehWiz+gakG1MqqwfarqQBWFoNzXANVE4W/VXJek4b4WaI5p&#10;Dm0y/w+WvlpeaSRYimFQktQwou7j5m7z0H3vPm0e0Oa+e4Rl82Fz133uvnVfu8fuC4rCketc25gE&#10;ADJ5pV3tdCWvm0tF3xokVVYSueC+gpt1A7CRiwiOQtzGNJB/3r5UDHzIrVW+jatC1w4SGoRWflrr&#10;w7T4yiIKhyejKAxhpnR/FZBkH9doY19wVSNnpNhYTcSitJmSEiShdOSzkOWlsY4VSfYBLqlUM1FV&#10;XhmVRG2Kx8PB0AcYVQnmLp2b0Yt5Vmm0JKCteHg2fu6bAmBHblrdSubBSk7YdGdbIiqwkfW9IVqr&#10;FrtUNWcYVRzekrO23Crp0kHZwHZnbbX1bhyOp6PpKO7Fg9NpLw7zvPdslsW901l0NsxP8izLo/eO&#10;eRQnpWCMS0d+r/Mo/jsd7V7cVqEHpR+6FByj+3YC2f3Xk/Zzd6Peimau2PpKu+qcBEDa3nn3DN3b&#10;+XXvvX7+LCY/AAAA//8DAFBLAwQUAAYACAAAACEAsTmYi9cAAAAFAQAADwAAAGRycy9kb3ducmV2&#10;LnhtbEyOwU7DMBBE70j8g7VIvSDqQNW0CXEqhNoTJ1Ikrm68xBHx2ordNvw9mxMcRzN686rd5AZx&#10;wTH2nhQ8LjMQSK03PXUKPo6Hhy2ImDQZPXhCBT8YYVff3lS6NP5K73hpUicYQrHUCmxKoZQythad&#10;jksfkLj78qPTiePYSTPqK8PdIJ+yLJdO98QPVgd8tdh+N2enYJM3h2Ir34rpc7W/p3UKuLJBqcXd&#10;9PIMIuGU/sYw67M61Ox08mcyUQwK8iLPecowEFxv1nM8zVHWlfxvX/8CAAD//wMAUEsBAi0AFAAG&#10;AAgAAAAhALaDOJL+AAAA4QEAABMAAAAAAAAAAAAAAAAAAAAAAFtDb250ZW50X1R5cGVzXS54bWxQ&#10;SwECLQAUAAYACAAAACEAOP0h/9YAAACUAQAACwAAAAAAAAAAAAAAAAAvAQAAX3JlbHMvLnJlbHNQ&#10;SwECLQAUAAYACAAAACEA+sdBr2MCAAB0BAAADgAAAAAAAAAAAAAAAAAuAgAAZHJzL2Uyb0RvYy54&#10;bWxQSwECLQAUAAYACAAAACEAsTmYi9cAAAAFAQAADwAAAAAAAAAAAAAAAAC9BAAAZHJzL2Rvd25y&#10;ZXYueG1sUEsFBgAAAAAEAAQA8wAAAMEFAAAAAA==&#10;" strokecolor="#4579b8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4423410</wp:posOffset>
                </wp:positionH>
                <wp:positionV relativeFrom="paragraph">
                  <wp:posOffset>4445</wp:posOffset>
                </wp:positionV>
                <wp:extent cx="0" cy="571500"/>
                <wp:effectExtent l="13335" t="13970" r="5715" b="5080"/>
                <wp:wrapNone/>
                <wp:docPr id="7" name="Прямая соединительная линия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57666F" id="Прямая соединительная линия 107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8.3pt,.35pt" to="348.3pt,4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b+UUgIAAFkEAAAOAAAAZHJzL2Uyb0RvYy54bWysVM2O0zAQviPxDpbvbZKSbtto0xU0LZcF&#10;VtrlAVzbaSwc27K9TSuEBJyR+gi8AgeQVlrgGdI3wnZ/1IULQlyc8cz48zczn3N+sao5WFJtmBQ5&#10;TLoxBFRgSZhY5PD1zawzhMBYJAjiUtAcrqmBF+PHj84bldGerCQnVAMHIkzWqBxW1qosigyuaI1M&#10;VyoqXLCUukbWbfUiIho1Dr3mUS+Oz6JGaqK0xNQY5y12QTgO+GVJsX1VloZawHPouNmw6rDO/RqN&#10;z1G20EhVDO9poH9gUSMm3KVHqAJZBG41+wOqZlhLI0vbxbKOZFkyTEMNrpok/q2a6wopGmpxzTHq&#10;2Cbz/2Dxy+WVBozkcACBQLUbUft5+367ab+3X7YbsP3Q/my/tV/bu/ZHe7f96Oz77Sdn+2B7v3dv&#10;QBIPfC8bZTIHORFX2ncDr8S1upT4jQFCTiokFjTUdLNW7qLEn4geHPEboxyjefNCEpeDbq0MjV2V&#10;uvaQrmVgFea3Ps6PrizAOyd23v4g6cdhtBHKDueUNvY5lTXwRg45E76zKEPLS2M9D5QdUrxbyBnj&#10;PKiDC9DkcNTv9cMBIzkjPujTjF7MJ1yDJXL6SvuD0bNhKMpFTtO0vBUkgFUUkenetojxne0u58Lj&#10;uUocnb21E9DbUTyaDqfDtJP2zqadNC6KztPZJO2czZJBv3hSTCZF8s5TS9KsYoRQ4dkdxJykfyeW&#10;/bPayfAo52MboofooV+O7OEbSIdR+untdDCXZH2lDyN2+g3J+7fmH8jp3tmnf4TxLwAAAP//AwBQ&#10;SwMEFAAGAAgAAAAhAJnm/e/ZAAAABwEAAA8AAABkcnMvZG93bnJldi54bWxMjk1Lw0AURfeC/2F4&#10;gjs7acE0iXkpUrCgO6vQ7WvmmYTOR5iZNum/d8SFLi/3cu6pN7PR4sI+DM4iLBcZCLatU4PtED4/&#10;Xh4KECGSVaSdZYQrB9g0tzc1VcpN9p0v+9iJBLGhIoQ+xrGSMrQ9GwoLN7JN3ZfzhmKKvpPK05Tg&#10;RstVluXS0GDTQ08jb3tuT/uzQXj1hd4dSioeVemueju9HVY7Qry/m5+fQESe498YfvSTOjTJ6ejO&#10;VgWhEfIyz9MUYQ0i1b/xiFBma5BNLf/7N98AAAD//wMAUEsBAi0AFAAGAAgAAAAhALaDOJL+AAAA&#10;4QEAABMAAAAAAAAAAAAAAAAAAAAAAFtDb250ZW50X1R5cGVzXS54bWxQSwECLQAUAAYACAAAACEA&#10;OP0h/9YAAACUAQAACwAAAAAAAAAAAAAAAAAvAQAAX3JlbHMvLnJlbHNQSwECLQAUAAYACAAAACEA&#10;fB2/lFICAABZBAAADgAAAAAAAAAAAAAAAAAuAgAAZHJzL2Uyb0RvYy54bWxQSwECLQAUAAYACAAA&#10;ACEAmeb979kAAAAHAQAADwAAAAAAAAAAAAAAAACsBAAAZHJzL2Rvd25yZXYueG1sUEsFBgAAAAAE&#10;AAQA8wAAALIFAAAAAA==&#10;" strokecolor="#4579b8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4042410</wp:posOffset>
                </wp:positionH>
                <wp:positionV relativeFrom="paragraph">
                  <wp:posOffset>4445</wp:posOffset>
                </wp:positionV>
                <wp:extent cx="381000" cy="0"/>
                <wp:effectExtent l="13335" t="13970" r="5715" b="5080"/>
                <wp:wrapNone/>
                <wp:docPr id="6" name="Прямая соединительная линия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8AA794" id="Прямая соединительная линия 106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8.3pt,.35pt" to="348.3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21CUgIAAFkEAAAOAAAAZHJzL2Uyb0RvYy54bWysVM2O0zAQviPxDpbvbZJu2m2jTVfQtFwW&#10;WGmXB3Btp4lIbMt2m1YIieWMtI/AK3AAaaUFniF9I8buj3bhghAXZzwz/vzNzOecna/rCq24NqUU&#10;KY66IUZcUMlKsUjxm+tZZ4iRsUQwUknBU7zhBp+Pnz45a1TCe7KQFeMaAYgwSaNSXFirkiAwtOA1&#10;MV2puIBgLnVNLGz1ImCaNIBeV0EvDAdBIzVTWlJuDHizXRCPPX6ec2pf57nhFlUpBm7Wr9qvc7cG&#10;4zOSLDRRRUn3NMg/sKhJKeDSI1RGLEFLXf4BVZdUSyNz26WyDmSel5T7GqCaKPytmquCKO5rgeYY&#10;dWyT+X+w9NXqUqOSpXiAkSA1jKj9vP2wvW2/t1+2t2h70/5sv7Vf27v2R3u3/Qj2/fYT2C7Y3u/d&#10;tygKB66XjTIJQE7EpXbdoGtxpS4kfWuQkJOCiAX3NV1vFFwUuRPBoyNuYxQwmjcvJYMcsrTSN3ad&#10;69pBQsvQ2s9vc5wfX1tEwXkyjMIQpkwPoYAkh3NKG/uCyxo5I8VVKVxnSUJWF8Y6HiQ5pDi3kLOy&#10;qrw6KoGaFI/6vb4/YGRVMhd0aUYv5pNKoxUBfcX909HzoS8KIg/TtFwK5sEKTth0b1tSVjsbLq+E&#10;w4NKgM7e2gno3SgcTYfTYdyJe4NpJw6zrPNsNok7g1l02s9Osskki947alGcFCVjXDh2BzFH8d+J&#10;Zf+sdjI8yvnYhuAxuu8XkD18PWk/Sje9nQ7mkm0u9WHEoF+fvH9r7oE83IP98I8w/gUAAP//AwBQ&#10;SwMEFAAGAAgAAAAhAF+d6TXXAAAABQEAAA8AAABkcnMvZG93bnJldi54bWxMjsFOwzAQRO9I/IO1&#10;SNyoQxEhCXEqVIlKcKMg9bqNlyTCXke226R/j3OC49OMZl69ma0RZ/JhcKzgfpWBIG6dHrhT8PX5&#10;eleACBFZo3FMCi4UYNNcX9VYaTfxB533sRNphEOFCvoYx0rK0PZkMazcSJyyb+ctxoS+k9rjlMat&#10;kessy6XFgdNDjyNte2p/9ier4M0XZncosXjUpbuY7fR+WO9Qqdub+eUZRKQ5/pVh0U/q0CSnozux&#10;DsIoyB/yPFUVPIFIcV4ueFxQNrX8b9/8AgAA//8DAFBLAQItABQABgAIAAAAIQC2gziS/gAAAOEB&#10;AAATAAAAAAAAAAAAAAAAAAAAAABbQ29udGVudF9UeXBlc10ueG1sUEsBAi0AFAAGAAgAAAAhADj9&#10;If/WAAAAlAEAAAsAAAAAAAAAAAAAAAAALwEAAF9yZWxzLy5yZWxzUEsBAi0AFAAGAAgAAAAhANXz&#10;bUJSAgAAWQQAAA4AAAAAAAAAAAAAAAAALgIAAGRycy9lMm9Eb2MueG1sUEsBAi0AFAAGAAgAAAAh&#10;AF+d6TXXAAAABQEAAA8AAAAAAAAAAAAAAAAArAQAAGRycy9kb3ducmV2LnhtbFBLBQYAAAAABAAE&#10;APMAAACwBQAAAAA=&#10;" strokecolor="#4579b8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3872" behindDoc="0" locked="0" layoutInCell="1" allowOverlap="1">
                <wp:simplePos x="0" y="0"/>
                <wp:positionH relativeFrom="column">
                  <wp:posOffset>2224405</wp:posOffset>
                </wp:positionH>
                <wp:positionV relativeFrom="paragraph">
                  <wp:posOffset>51434</wp:posOffset>
                </wp:positionV>
                <wp:extent cx="370205" cy="0"/>
                <wp:effectExtent l="0" t="76200" r="10795" b="114300"/>
                <wp:wrapNone/>
                <wp:docPr id="94" name="Прямая со стрелкой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020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5FE78B" id="Прямая со стрелкой 94" o:spid="_x0000_s1026" type="#_x0000_t32" style="position:absolute;margin-left:175.15pt;margin-top:4.05pt;width:29.15pt;height:0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wceHQIAAOoDAAAOAAAAZHJzL2Uyb0RvYy54bWysU01uEzEU3iNxB8t7MpPQQjvKpBIJYVMg&#10;UuEALx7PjIXHtmyTSXaFC/QIvQIbFvyoZ5i5Ec+eJLSwQ2ys5/fz+b33fZ5ebBtJNtw6oVVOx6OU&#10;Eq6YLoSqcvr+3fLJGSXOgypAasVzuuOOXsweP5q2JuMTXWtZcEsQRLmsNTmtvTdZkjhW8wbcSBuu&#10;MFhq24DHq62SwkKL6I1MJmn6LGm1LYzVjDuH3sUQpLOIX5ac+bdl6bgnMqfYm4+njec6nMlsClll&#10;wdSC7duAf+iiAaHw0SPUAjyQj1b8BdUIZrXTpR8x3SS6LAXjcQacZpz+Mc1VDYbHWXA5zhzX5P4f&#10;LHuzWVkiipyen1CioEGOutv+ur/pfnZf+hvSf+ru8Og/99fd1+5H9727674RTMbNtcZlCDBXKxtm&#10;Z1t1ZS41++AwljwIhoszQ9q2tE1Ix+HJNjKxOzLBt54wdD59nk7SU0rYIZRAdqgz1vlXXDckGDl1&#10;3oKoaj/XSiHd2o4jEbC5dD70AdmhIDyq9FJIGVmXirQ49ukkvAOovVKCR7MxuA2nKkpAVihq5m1E&#10;dFqKIlQHHGer9VxasgEU1snybPxiMSTVUPDBe36apnuBOfCvdTG4x+nBj63tYWKbD/BDzwtw9VAT&#10;Q4NWPQj5UhXE7wxSBdbqNgQQS6rQGI+i38/+e+3BWutit7IHblBQsWwv/qDY+3e073/R2S8AAAD/&#10;/wMAUEsDBBQABgAIAAAAIQDD8v9E3QAAAAcBAAAPAAAAZHJzL2Rvd25yZXYueG1sTI7BSsNAFEX3&#10;gv8wPMGdnaTVEGImpQiFLhRsFOzyNfPMpGbehMy0jX/v6KYuL/dy7imXk+3FiUbfOVaQzhIQxI3T&#10;HbcK3t/WdzkIH5A19o5JwTd5WFbXVyUW2p15S6c6tCJC2BeowIQwFFL6xpBFP3MDcew+3WgxxDi2&#10;Uo94jnDby3mSZNJix/HB4EBPhpqv+mgVfGzSLK13ZkVhfXh5fp3vcHvYKHV7M60eQQSawmUMv/pR&#10;HarotHdH1l70ChYPySJOFeQpiNjfJ3kGYv+XZVXK//7VDwAAAP//AwBQSwECLQAUAAYACAAAACEA&#10;toM4kv4AAADhAQAAEwAAAAAAAAAAAAAAAAAAAAAAW0NvbnRlbnRfVHlwZXNdLnhtbFBLAQItABQA&#10;BgAIAAAAIQA4/SH/1gAAAJQBAAALAAAAAAAAAAAAAAAAAC8BAABfcmVscy8ucmVsc1BLAQItABQA&#10;BgAIAAAAIQCTNwceHQIAAOoDAAAOAAAAAAAAAAAAAAAAAC4CAABkcnMvZTJvRG9jLnhtbFBLAQIt&#10;ABQABgAIAAAAIQDD8v9E3QAAAAcBAAAPAAAAAAAAAAAAAAAAAHcEAABkcnMvZG93bnJldi54bWxQ&#10;SwUGAAAAAAQABADzAAAAgQUAAAAA&#10;" strokecolor="#4a7ebb">
                <v:stroke endarrow="open"/>
                <o:lock v:ext="edit" shapetype="f"/>
              </v:shape>
            </w:pict>
          </mc:Fallback>
        </mc:AlternateContent>
      </w:r>
    </w:p>
    <w:p w:rsidR="00290C98" w:rsidRDefault="003C42F2" w:rsidP="00A34177">
      <w:pPr>
        <w:tabs>
          <w:tab w:val="left" w:pos="7488"/>
        </w:tabs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4804410</wp:posOffset>
                </wp:positionH>
                <wp:positionV relativeFrom="paragraph">
                  <wp:posOffset>174625</wp:posOffset>
                </wp:positionV>
                <wp:extent cx="1371600" cy="485775"/>
                <wp:effectExtent l="0" t="0" r="19050" b="28575"/>
                <wp:wrapNone/>
                <wp:docPr id="105" name="Прямоугольник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71600" cy="485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143FD" w:rsidRPr="002846CC" w:rsidRDefault="002143FD" w:rsidP="00A34177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Экономический отдел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5" o:spid="_x0000_s1039" style="position:absolute;left:0;text-align:left;margin-left:378.3pt;margin-top:13.75pt;width:108pt;height:38.2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9rnrQIAACsFAAAOAAAAZHJzL2Uyb0RvYy54bWysVM1qGzEQvhf6DkL3Zm3HP8mSdTAJLgWT&#10;GJKS81irtZdqJVWSvXZPhV4LfYQ+RC+lP3mG9Rt1pF07TppTqQ5CoxnNzzff6Ox8XQiy4sbmSia0&#10;fdSihEum0lzOE/r2dvzqhBLrQKYglOQJ3XBLz4cvX5yVOuYdtVAi5YagE2njUid04ZyOo8iyBS/A&#10;HinNJSozZQpwKJp5lBoo0Xshok6r1Y9KZVJtFOPW4u1lraTD4D/LOHPXWWa5IyKhmJsLuwn7zO/R&#10;8AziuQG9yFmTBvxDFgXkEoPuXV2CA7I0+V+uipwZZVXmjpgqIpVlOeOhBqym3XpSzc0CNA+1IDhW&#10;72Gy/88tu1pNDclT7F2rR4mEAptUfd1+3H6pflX320/Vt+q++rn9XP2uvlc/iLdCzEptY3x6o6fG&#10;V231RLF3FhXRI40XbGOzzkzhbbFmsg4N2OwbwNeOMLxsHw/a/Rb2iaGue9IbDEK0COLda22se81V&#10;QfwhoQYbHHCH1cQ6Hx/inUlITIk8HedCBGFjL4QhK0AuIIVSVVIiwDq8TOg4LF8burCHz4QkZUI7&#10;vW5IDJCkmQCHORYaYbNyTgmIObKfORNyefTamvlsH3U8OO13+88F8Ulfgl3U2QUPjZmQPnceuNzU&#10;+ACrP7n1bF138HjXmplKN9hWo2q+W83GOQaYYLFTMEhwhBiH1l3jlgmF5anmRMlCmQ/P3Xt75B1q&#10;KSlxYLD090swHDF8I5GRp+1u109YELq9QQcFc6iZHWrksrhQ2Ic2fg+ahaO3d2J3zIwq7nC2Rz4q&#10;qkAyjF2D3AgXrh5k/B0YH42CGU6VBjeRN5p55x46D+3t+g6MbkjjkG5XajdcED/hTm3rX0o1WjqV&#10;5YFYHuoa14blOJGBLM3v4Uf+UA5WD3/c8A8AAAD//wMAUEsDBBQABgAIAAAAIQAwU6f64QAAAAoB&#10;AAAPAAAAZHJzL2Rvd25yZXYueG1sTI/BTsMwDIbvSLxDZCRuLKGiLStNp42KAwcm2AYSt6wJbbXE&#10;qZpsK2+POcHR9qff318uJmfZyYyh9yjhdiaAGWy87rGVsNs+3dwDC1GhVtajkfBtAiyqy4tSFdqf&#10;8c2cNrFlFIKhUBK6GIeC89B0xqkw84NBun350alI49hyPaozhTvLEyEy7lSP9KFTg3nsTHPYHJ2E&#10;z9V6/bL6eF/Wtn5ttrV+tv0hlfL6alo+AItmin8w/OqTOlTktPdH1IFZCXmaZYRKSPIUGAHzPKHF&#10;nkhxJ4BXJf9fofoBAAD//wMAUEsBAi0AFAAGAAgAAAAhALaDOJL+AAAA4QEAABMAAAAAAAAAAAAA&#10;AAAAAAAAAFtDb250ZW50X1R5cGVzXS54bWxQSwECLQAUAAYACAAAACEAOP0h/9YAAACUAQAACwAA&#10;AAAAAAAAAAAAAAAvAQAAX3JlbHMvLnJlbHNQSwECLQAUAAYACAAAACEAu2va560CAAArBQAADgAA&#10;AAAAAAAAAAAAAAAuAgAAZHJzL2Uyb0RvYy54bWxQSwECLQAUAAYACAAAACEAMFOn+uEAAAAKAQAA&#10;DwAAAAAAAAAAAAAAAAAHBQAAZHJzL2Rvd25yZXYueG1sUEsFBgAAAAAEAAQA8wAAABUGAAAAAA==&#10;" fillcolor="window" strokecolor="#f79646" strokeweight="2pt">
                <v:path arrowok="t"/>
                <v:textbox>
                  <w:txbxContent>
                    <w:p w:rsidR="002143FD" w:rsidRPr="002846CC" w:rsidRDefault="002143FD" w:rsidP="00A34177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Экономический отдел</w:t>
                      </w:r>
                    </w:p>
                  </w:txbxContent>
                </v:textbox>
              </v:rect>
            </w:pict>
          </mc:Fallback>
        </mc:AlternateContent>
      </w:r>
    </w:p>
    <w:p w:rsidR="00290C98" w:rsidRDefault="003C42F2" w:rsidP="00A34177">
      <w:pPr>
        <w:tabs>
          <w:tab w:val="left" w:pos="7488"/>
        </w:tabs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153670</wp:posOffset>
                </wp:positionV>
                <wp:extent cx="1447800" cy="469900"/>
                <wp:effectExtent l="0" t="0" r="19050" b="25400"/>
                <wp:wrapNone/>
                <wp:docPr id="82" name="Прямоугольник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47800" cy="469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143FD" w:rsidRPr="002846CC" w:rsidRDefault="002143FD" w:rsidP="00A34177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Юридический отдел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2" o:spid="_x0000_s1040" style="position:absolute;left:0;text-align:left;margin-left:204.3pt;margin-top:12.1pt;width:114pt;height:3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4STpgIAACkFAAAOAAAAZHJzL2Uyb0RvYy54bWysVN1q2zAUvh/sHYTuVyfBTRtTp4SWjEFo&#10;C+notSJLsZksaZISO7sa7HawR9hD7Gbsp8/gvNGOZCdNu16N+cLo6Px/5zs6O69LgdbM2ELJFPeP&#10;ehgxSVVWyGWK395OX51iZB2RGRFKshRvmMXn45cvziqdsIHKlciYQRBE2qTSKc6d00kUWZqzktgj&#10;pZkEJVemJA5Es4wyQyqIXopo0OsNo0qZTBtFmbVwe9kq8TjE55xRd825ZQ6JFENtLvxN+C/8Pxqf&#10;kWRpiM4L2pVB/qGKkhQSku5DXRJH0MoUf4UqC2qUVdwdUVVGivOCstADdNPvPelmnhPNQi8AjtV7&#10;mOz/C0uv1jcGFVmKTwcYSVLCjJqv24/bL82v5n77qfnW3Dc/t5+b38335gcCI0Cs0jYBx7m+Mb5n&#10;q2eKvrOgiB5pvGA7m5qb0ttCx6gO8G/28LPaIQqX/Tg+Oe3BlCjo4uFoBGcflCQ7b22se81Uifwh&#10;xQbGG1An65l1renOJBSmRJFNCyGCsLEXwqA1ASYAgTJVYSSIdXCZ4mn4umz20E1IVKV4cByHwghQ&#10;lAvioMZSA2hWLjEiYgncp86EWh55W7Nc7LNOT0bDePhcEl/0JbF5W12I0JkJ6Wtngcldjw+w+pOr&#10;F3WYXz/2Lv5qobINDNWolu1W02kBCWbQ7A0xQG+AGFbWXcOPCwXtqe6EUa7Mh+fuvT2wDrQYVbAu&#10;0Pr7FTEMMHwjgY8jGJ7fryDExycDEMyhZnGokavyQsEc+vA4aBqO3t6J3ZEbVd7BZk98VlARSSF3&#10;C3InXLh2jeFtoGwyCWawU5q4mZxr6oN76Dy0t/UdMbojjQO6XandapHkCXdaW+8p1WTlFC8CsR5w&#10;7VgO+xio2b0dfuEP5WD18MKN/wAAAP//AwBQSwMEFAAGAAgAAAAhADcNdzzhAAAACQEAAA8AAABk&#10;cnMvZG93bnJldi54bWxMj8FOwzAMhu9IvENkJG4spYyqlLrTRsWBAxNsgMQta0xbLXGqJtvK2xNO&#10;cLT96ff3l4vJGnGk0feOEa5nCQjixumeW4S37eNVDsIHxVoZx4TwTR4W1flZqQrtTvxKx01oRQxh&#10;XyiELoShkNI3HVnlZ24gjrcvN1oV4ji2Uo/qFMOtkWmSZNKqnuOHTg300FGz3xwswudqvX5efbwv&#10;a1O/NNtaP5l+f4t4eTEt70EEmsIfDL/6UR2q6LRzB9ZeGIR5kmcRRUjnKYgIZDdZXOwQ7vIUZFXK&#10;/w2qHwAAAP//AwBQSwECLQAUAAYACAAAACEAtoM4kv4AAADhAQAAEwAAAAAAAAAAAAAAAAAAAAAA&#10;W0NvbnRlbnRfVHlwZXNdLnhtbFBLAQItABQABgAIAAAAIQA4/SH/1gAAAJQBAAALAAAAAAAAAAAA&#10;AAAAAC8BAABfcmVscy8ucmVsc1BLAQItABQABgAIAAAAIQAgn4STpgIAACkFAAAOAAAAAAAAAAAA&#10;AAAAAC4CAABkcnMvZTJvRG9jLnhtbFBLAQItABQABgAIAAAAIQA3DXc84QAAAAkBAAAPAAAAAAAA&#10;AAAAAAAAAAAFAABkcnMvZG93bnJldi54bWxQSwUGAAAAAAQABADzAAAADgYAAAAA&#10;" fillcolor="window" strokecolor="#f79646" strokeweight="2pt">
                <v:path arrowok="t"/>
                <v:textbox>
                  <w:txbxContent>
                    <w:p w:rsidR="002143FD" w:rsidRPr="002846CC" w:rsidRDefault="002143FD" w:rsidP="00A34177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Юридический отдел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2064" behindDoc="0" locked="0" layoutInCell="1" allowOverlap="1">
                <wp:simplePos x="0" y="0"/>
                <wp:positionH relativeFrom="column">
                  <wp:posOffset>4423410</wp:posOffset>
                </wp:positionH>
                <wp:positionV relativeFrom="paragraph">
                  <wp:posOffset>172719</wp:posOffset>
                </wp:positionV>
                <wp:extent cx="381000" cy="0"/>
                <wp:effectExtent l="0" t="76200" r="19050" b="114300"/>
                <wp:wrapNone/>
                <wp:docPr id="109" name="Прямая со стрелкой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10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AC69E8" id="Прямая со стрелкой 109" o:spid="_x0000_s1026" type="#_x0000_t32" style="position:absolute;margin-left:348.3pt;margin-top:13.6pt;width:30pt;height:0;z-index:251672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fUaHAIAAOwDAAAOAAAAZHJzL2Uyb0RvYy54bWysU0uOEzEQ3SNxB8t70t2BoKSVzkgkhM0A&#10;kQYOUHG7P8JtW7ZJJ7uBC8wRuMJsWPDRnKH7RpTdSYaBHWJTcv1efV55frFvBNlxY2slM5qMYkq4&#10;ZCqvZZnR9+/WT6aUWAcyB6Ekz+iBW3qxePxo3uqUj1WlRM4NQRBp01ZntHJOp1FkWcUbsCOluURn&#10;oUwDDlVTRrmBFtEbEY3j+HnUKpNroxi3Fq2rwUkXAb8oOHNvi8JyR0RGsTcXpAly62W0mENaGtBV&#10;zY5twD900UAtsegZagUOyEdT/wXV1Mwoqwo3YqqJVFHUjIcZcJok/mOaqwo0D7Pgcqw+r8n+P1j2&#10;ZrcxpM6Ru3hGiYQGSeq+9Nf9Tfezu+1vSP+pu0PRf+6vu6/dj+57d9d9Iz4ad9dqmyLEUm6Mn57t&#10;5ZW+VOyDRV/0wOkVq4ewfWEaH47jk33g4nDmgu8dYWh8Ok3iGBljJ1cE6SlPG+tecdUQ/8iodQbq&#10;snJLJSUSrkwSqIDdpXW+D0hPCb6oVOtaiMC7kKTN6GwynmAdwOsrBDh8Nhr3YWVJCYgSz5o5ExCt&#10;EnXusz2ONeV2KQzZAZ7Ws/U0ebEagirI+WCdTfwIoZQF91rlgzmJT3Zs7QgT2nyA73tega2GnOAa&#10;oBzU4qXMiTto5AqMUa13IJaQvjEezv44+/3a/Wur8sPG+GCv4UmFtOP5+5v9XQ9R95908QsAAP//&#10;AwBQSwMEFAAGAAgAAAAhAKE8QjLeAAAACQEAAA8AAABkcnMvZG93bnJldi54bWxMj8FKw0AQhu+C&#10;77CM4M1uEnCrMZtShEIPCjYK9jhNxmxqdjZkt218e7d4qMf55+Ofb4rFZHtxpNF3jjWkswQEce2a&#10;jlsNH++ruwcQPiA32DsmDT/kYVFeXxWYN+7EGzpWoRWxhH2OGkwIQy6lrw1Z9DM3EMfdlxsthjiO&#10;rWxGPMVy28ssSZS02HG8YHCgZ0P1d3WwGj7XqUqrrVlSWO1fX96yLW72a61vb6blE4hAU7jAcNaP&#10;6lBGp507cONFr0E9KhVRDdk8AxGB+f052P0Fsizk/w/KXwAAAP//AwBQSwECLQAUAAYACAAAACEA&#10;toM4kv4AAADhAQAAEwAAAAAAAAAAAAAAAAAAAAAAW0NvbnRlbnRfVHlwZXNdLnhtbFBLAQItABQA&#10;BgAIAAAAIQA4/SH/1gAAAJQBAAALAAAAAAAAAAAAAAAAAC8BAABfcmVscy8ucmVsc1BLAQItABQA&#10;BgAIAAAAIQCqyfUaHAIAAOwDAAAOAAAAAAAAAAAAAAAAAC4CAABkcnMvZTJvRG9jLnhtbFBLAQIt&#10;ABQABgAIAAAAIQChPEIy3gAAAAkBAAAPAAAAAAAAAAAAAAAAAHYEAABkcnMvZG93bnJldi54bWxQ&#10;SwUGAAAAAAQABADzAAAAgQUAAAAA&#10;" strokecolor="#4a7ebb">
                <v:stroke endarrow="open"/>
                <o:lock v:ext="edit" shapetype="f"/>
              </v:shape>
            </w:pict>
          </mc:Fallback>
        </mc:AlternateContent>
      </w:r>
    </w:p>
    <w:p w:rsidR="00290C98" w:rsidRDefault="00290C98" w:rsidP="00A34177">
      <w:pPr>
        <w:tabs>
          <w:tab w:val="left" w:pos="7488"/>
        </w:tabs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90C98" w:rsidRDefault="003C42F2" w:rsidP="00A34177">
      <w:pPr>
        <w:tabs>
          <w:tab w:val="left" w:pos="7488"/>
        </w:tabs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4896" behindDoc="0" locked="0" layoutInCell="1" allowOverlap="1">
                <wp:simplePos x="0" y="0"/>
                <wp:positionH relativeFrom="column">
                  <wp:posOffset>2224405</wp:posOffset>
                </wp:positionH>
                <wp:positionV relativeFrom="paragraph">
                  <wp:posOffset>55244</wp:posOffset>
                </wp:positionV>
                <wp:extent cx="370205" cy="0"/>
                <wp:effectExtent l="0" t="76200" r="10795" b="114300"/>
                <wp:wrapNone/>
                <wp:docPr id="101" name="Прямая со стрелкой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020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A936D5" id="Прямая со стрелкой 101" o:spid="_x0000_s1026" type="#_x0000_t32" style="position:absolute;margin-left:175.15pt;margin-top:4.35pt;width:29.15pt;height:0;z-index:2516648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yZMHQIAAOwDAAAOAAAAZHJzL2Uyb0RvYy54bWysU02O0zAU3iNxB8t7mrRQmImajkRL2QxQ&#10;aeAAr46TWDi2ZZum3Q1cYI7AFdiw4EdzhuRGPDttmYEdYmM9v5/P773v8+xi10iy5dYJrXI6HqWU&#10;cMV0IVSV03dvV4/OKHEeVAFSK57TPXf0Yv7wwaw1GZ/oWsuCW4IgymWtyWntvcmSxLGaN+BG2nCF&#10;wVLbBjxebZUUFlpEb2QySdOnSattYaxm3Dn0LocgnUf8suTMvylLxz2ROcXefDxtPDfhTOYzyCoL&#10;phbs0Ab8QxcNCIWPnqCW4IF8sOIvqEYwq50u/YjpJtFlKRiPM+A04/SPaa5qMDzOgstx5rQm9/9g&#10;2evt2hJRIHfpmBIFDZLUfe6v+5vuZ/elvyH9x+4Wj/5Tf9197X5037vb7hsJ2bi71rgMIRZqbcP0&#10;bKeuzKVm7x3GknvBcHFmSNuVtgnpOD7ZRS72Jy74zhOGzsfP0kk6pYQdQwlkxzpjnX/JdUOCkVPn&#10;LYiq9gutFBKu7ThSAdtL50MfkB0LwqNKr4SUkXepSJvT8+kkvAOovlKCR7MxuA+nKkpAVihr5m1E&#10;dFqKIlQHHGerzUJasgWU1pPV2fj5ckiqoeCD93yapgeJOfCvdDG4x+nRj60dYGKb9/BDz0tw9VAT&#10;Q4NaPQj5QhXE7w1yBdbqNgQQS6rQGI+yP8z+e+3B2uhiv7ZHblBSsewg/6DZu3e0737S+S8AAAD/&#10;/wMAUEsDBBQABgAIAAAAIQCjg/QV3QAAAAcBAAAPAAAAZHJzL2Rvd25yZXYueG1sTI7BSsNAFEX3&#10;gv8wPMGdnUmrMcRMShEKXSjYKNjla/LMpGbehMy0jX/v6EaXl3s59xTLyfbiRKPvHGtIZgoEce2a&#10;jlsNb6/rmwyED8gN9o5Jwxd5WJaXFwXmjTvzlk5VaEWEsM9RgwlhyKX0tSGLfuYG4th9uNFiiHFs&#10;ZTPiOcJtL+dKpdJix/HB4ECPhurP6mg1vG+SNKl2ZkVhfXh+epnvcHvYaH19Na0eQASawt8YfvSj&#10;OpTRae+O3HjRa1jcqUWcasjuQcT+VmUpiP1vlmUh//uX3wAAAP//AwBQSwECLQAUAAYACAAAACEA&#10;toM4kv4AAADhAQAAEwAAAAAAAAAAAAAAAAAAAAAAW0NvbnRlbnRfVHlwZXNdLnhtbFBLAQItABQA&#10;BgAIAAAAIQA4/SH/1gAAAJQBAAALAAAAAAAAAAAAAAAAAC8BAABfcmVscy8ucmVsc1BLAQItABQA&#10;BgAIAAAAIQBQgyZMHQIAAOwDAAAOAAAAAAAAAAAAAAAAAC4CAABkcnMvZTJvRG9jLnhtbFBLAQIt&#10;ABQABgAIAAAAIQCjg/QV3QAAAAcBAAAPAAAAAAAAAAAAAAAAAHcEAABkcnMvZG93bnJldi54bWxQ&#10;SwUGAAAAAAQABADzAAAAgQUAAAAA&#10;" strokecolor="#4a7ebb">
                <v:stroke endarrow="open"/>
                <o:lock v:ext="edit" shapetype="f"/>
              </v:shape>
            </w:pict>
          </mc:Fallback>
        </mc:AlternateContent>
      </w:r>
    </w:p>
    <w:p w:rsidR="00290C98" w:rsidRDefault="003C42F2" w:rsidP="00A34177">
      <w:pPr>
        <w:tabs>
          <w:tab w:val="left" w:pos="7488"/>
        </w:tabs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165100</wp:posOffset>
                </wp:positionV>
                <wp:extent cx="1447800" cy="499110"/>
                <wp:effectExtent l="0" t="0" r="19050" b="15240"/>
                <wp:wrapNone/>
                <wp:docPr id="87" name="Прямоугольник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47800" cy="4991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143FD" w:rsidRPr="002846CC" w:rsidRDefault="002143FD" w:rsidP="00A34177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Аналитическая группа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7" o:spid="_x0000_s1041" style="position:absolute;left:0;text-align:left;margin-left:204.3pt;margin-top:13pt;width:114pt;height:39.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ijbrAIAACkFAAAOAAAAZHJzL2Uyb0RvYy54bWysVM1qGzEQvhf6DkL3Zm3jxPGSdTAJLgWT&#10;BJyS81ir9S7VSqoke+2eCr0W+gh9iF5Kf/IM6zfqSLt2nDSnUh2ERjOan2++0dn5uhRkxY0tlExo&#10;96hDCZdMpYVcJPTt7eTVKSXWgUxBKMkTuuGWno9evjirdMx7Klci5YagE2njSic0d07HUWRZzkuw&#10;R0pzicpMmRIcimYRpQYq9F6KqNfpnESVMqk2inFr8fayUdJR8J9lnLnrLLPcEZFQzM2F3YR97vdo&#10;dAbxwoDOC9amAf+QRQmFxKB7V5fggCxN8ZersmBGWZW5I6bKSGVZwXioAavpdp5UM8tB81ALgmP1&#10;Hib7/9yyq9WNIUWa0NMBJRJK7FH9dftx+6X+Vd9vP9Xf6vv65/Zz/bv+Xv8gaISIVdrG+HCmb4yv&#10;2eqpYu8sKqJHGi/Y1madmdLbYsVkHeDf7OHna0cYXnb7/cFpB7vEUNcfDrvd0J8I4t1rbax7zVVJ&#10;/CGhBtsbUIfV1DofH+KdSUhMiSKdFEIEYWMvhCErQCYggVJVUSLAOrxM6CQsXxu6sIfPhCRVQnvH&#10;/ZAYIEUzAQ5zLDWCZuWCEhAL5D5zJuTy6LU1i/k+6mQwPOmfPBfEJ30JNm+yCx5aMyF97jwwua3x&#10;AVZ/cuv5OvSve7xrzVylG2yqUQ3brWaTAgNMsdgbMEhvhBhH1l3jlgmF5an2REmuzIfn7r09sg61&#10;lFQ4Llj6+yUYjhi+kcjHITbPz1cQ+seDHgrmUDM/1MhleaGwD138HDQLR2/vxO6YGVXe4WSPfVRU&#10;gWQYuwG5FS5cM8b4NzA+HgcznCkNbipnmnnnHjoP7e36DoxuSeOQbldqN1oQP+FOY+tfSjVeOpUV&#10;gVge6gbXluU4j4Es7d/hB/5QDlYPP9zoDwAAAP//AwBQSwMEFAAGAAgAAAAhAMpMYT/gAAAACgEA&#10;AA8AAABkcnMvZG93bnJldi54bWxMj8FOwzAMhu9IvENkJG4sZYxoKk2njYoDB6axARK3rDFttcSp&#10;mmwrb485wdH2p9/fXyxG78QJh9gF0nA7yUAg1cF21Gh42z3dzEHEZMgaFwg1fGOERXl5UZjchjO9&#10;4mmbGsEhFHOjoU2pz6WMdYvexEnokfj2FQZvEo9DI+1gzhzunZxmmZLedMQfWtPjY4v1YXv0Gj5X&#10;6/XL6uN9WblqU+8q++y6w73W11fj8gFEwjH9wfCrz+pQstM+HMlG4TTMsrliVMNUcScG1J3ixZ7J&#10;bKZAloX8X6H8AQAA//8DAFBLAQItABQABgAIAAAAIQC2gziS/gAAAOEBAAATAAAAAAAAAAAAAAAA&#10;AAAAAABbQ29udGVudF9UeXBlc10ueG1sUEsBAi0AFAAGAAgAAAAhADj9If/WAAAAlAEAAAsAAAAA&#10;AAAAAAAAAAAALwEAAF9yZWxzLy5yZWxzUEsBAi0AFAAGAAgAAAAhALoKKNusAgAAKQUAAA4AAAAA&#10;AAAAAAAAAAAALgIAAGRycy9lMm9Eb2MueG1sUEsBAi0AFAAGAAgAAAAhAMpMYT/gAAAACgEAAA8A&#10;AAAAAAAAAAAAAAAABgUAAGRycy9kb3ducmV2LnhtbFBLBQYAAAAABAAEAPMAAAATBgAAAAA=&#10;" fillcolor="window" strokecolor="#f79646" strokeweight="2pt">
                <v:path arrowok="t"/>
                <v:textbox>
                  <w:txbxContent>
                    <w:p w:rsidR="002143FD" w:rsidRPr="002846CC" w:rsidRDefault="002143FD" w:rsidP="00A34177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Аналитическая группа</w:t>
                      </w:r>
                    </w:p>
                  </w:txbxContent>
                </v:textbox>
              </v:rect>
            </w:pict>
          </mc:Fallback>
        </mc:AlternateContent>
      </w:r>
    </w:p>
    <w:p w:rsidR="00290C98" w:rsidRDefault="003C42F2" w:rsidP="00A34177">
      <w:pPr>
        <w:tabs>
          <w:tab w:val="left" w:pos="7488"/>
        </w:tabs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5920" behindDoc="0" locked="0" layoutInCell="1" allowOverlap="1">
                <wp:simplePos x="0" y="0"/>
                <wp:positionH relativeFrom="column">
                  <wp:posOffset>2225675</wp:posOffset>
                </wp:positionH>
                <wp:positionV relativeFrom="paragraph">
                  <wp:posOffset>190499</wp:posOffset>
                </wp:positionV>
                <wp:extent cx="370205" cy="0"/>
                <wp:effectExtent l="0" t="76200" r="10795" b="114300"/>
                <wp:wrapNone/>
                <wp:docPr id="102" name="Прямая со стрелкой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020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B6DFC1" id="Прямая со стрелкой 102" o:spid="_x0000_s1026" type="#_x0000_t32" style="position:absolute;margin-left:175.25pt;margin-top:15pt;width:29.15pt;height:0;z-index:2516659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82RHQIAAOwDAAAOAAAAZHJzL2Uyb0RvYy54bWysU02O0zAU3iNxB8t7mrRQmImajkRL2QxQ&#10;aeAAr46TWDi2ZZum3Q1cYI7AFdiw4EdzhuRGPDttmYEdYmM9v5/P773v8+xi10iy5dYJrXI6HqWU&#10;cMV0IVSV03dvV4/OKHEeVAFSK57TPXf0Yv7wwaw1GZ/oWsuCW4IgymWtyWntvcmSxLGaN+BG2nCF&#10;wVLbBjxebZUUFlpEb2QySdOnSattYaxm3Dn0LocgnUf8suTMvylLxz2ROcXefDxtPDfhTOYzyCoL&#10;phbs0Ab8QxcNCIWPnqCW4IF8sOIvqEYwq50u/YjpJtFlKRiPM+A04/SPaa5qMDzOgstx5rQm9/9g&#10;2evt2hJRIHfphBIFDZLUfe6v+5vuZ/elvyH9x+4Wj/5Tf9197X5037vb7hsJ2bi71rgMIRZqbcP0&#10;bKeuzKVm7x3GknvBcHFmSNuVtgnpOD7ZRS72Jy74zhOGzsfP0kk6pYQdQwlkxzpjnX/JdUOCkVPn&#10;LYiq9gutFBKu7ThSAdtL50MfkB0LwqNKr4SUkXepSJvT8+kkvAOovlKCR7MxuA+nKkpAVihr5m1E&#10;dFqKIlQHHGerzUJasgWU1pPV2fj5ckiqoeCD93yapgeJOfCvdDG4x+nRj60dYGKb9/BDz0tw9VAT&#10;Q4NaPQj5QhXE7w1yBdbqNgQQS6rQGI+yP8z+e+3B2uhiv7ZHblBSsewg/6DZu3e0737S+S8AAAD/&#10;/wMAUEsDBBQABgAIAAAAIQAm+rkM3gAAAAkBAAAPAAAAZHJzL2Rvd25yZXYueG1sTI9BS8NAEIXv&#10;gv9hGcGb3U21pcRsShEKPSjYKNjjNDtmU7O7Ibtt4793xEO9zcx7vPlesRxdJ040xDZ4DdlEgSBf&#10;B9P6RsP72/puASIm9Aa74EnDN0VYltdXBeYmnP2WTlVqBIf4mKMGm1KfSxlrSw7jJPTkWfsMg8PE&#10;69BIM+CZw10np0rNpcPW8weLPT1Zqr+qo9PwscnmWbWzK0rrw8vz63SH28NG69ubcfUIItGYLmb4&#10;xWd0KJlpH47eRNFpuJ+pGVt5UNyJDQ9qwV32fwdZFvJ/g/IHAAD//wMAUEsBAi0AFAAGAAgAAAAh&#10;ALaDOJL+AAAA4QEAABMAAAAAAAAAAAAAAAAAAAAAAFtDb250ZW50X1R5cGVzXS54bWxQSwECLQAU&#10;AAYACAAAACEAOP0h/9YAAACUAQAACwAAAAAAAAAAAAAAAAAvAQAAX3JlbHMvLnJlbHNQSwECLQAU&#10;AAYACAAAACEASD/NkR0CAADsAwAADgAAAAAAAAAAAAAAAAAuAgAAZHJzL2Uyb0RvYy54bWxQSwEC&#10;LQAUAAYACAAAACEAJvq5DN4AAAAJAQAADwAAAAAAAAAAAAAAAAB3BAAAZHJzL2Rvd25yZXYueG1s&#10;UEsFBgAAAAAEAAQA8wAAAIIFAAAAAA==&#10;" strokecolor="#4a7ebb">
                <v:stroke endarrow="open"/>
                <o:lock v:ext="edit" shapetype="f"/>
              </v:shape>
            </w:pict>
          </mc:Fallback>
        </mc:AlternateContent>
      </w:r>
    </w:p>
    <w:p w:rsidR="00290C98" w:rsidRDefault="00290C98" w:rsidP="00A3417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290C98" w:rsidRDefault="003C42F2" w:rsidP="00A34177">
      <w:pPr>
        <w:tabs>
          <w:tab w:val="left" w:pos="726"/>
          <w:tab w:val="center" w:pos="5031"/>
          <w:tab w:val="left" w:pos="6450"/>
          <w:tab w:val="left" w:pos="7801"/>
        </w:tabs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153670</wp:posOffset>
                </wp:positionV>
                <wp:extent cx="1447800" cy="752475"/>
                <wp:effectExtent l="0" t="0" r="19050" b="28575"/>
                <wp:wrapNone/>
                <wp:docPr id="58" name="Прямоугольник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47800" cy="752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143FD" w:rsidRPr="00507FB7" w:rsidRDefault="002143FD" w:rsidP="00A34177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507FB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Отдел развития информационных систем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8" o:spid="_x0000_s1042" style="position:absolute;margin-left:204.3pt;margin-top:12.1pt;width:114pt;height:5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NDtpwIAACkFAAAOAAAAZHJzL2Uyb0RvYy54bWysVM1qGzEQvhf6DkL3Zm1jx8mSdTAJLgWT&#10;BJyS81irtZdqJVWSveueCr0W+gh9iF5Kf/IM6zfqSLt2nDSnUh2ERjOan2++0dl5VQiy5sbmSia0&#10;e9ShhEum0lwuEvr2dvLqhBLrQKYglOQJ3XBLz0cvX5yVOuY9tVQi5YagE2njUid06ZyOo8iyJS/A&#10;HinNJSozZQpwKJpFlBoo0Xshol6ncxyVyqTaKMatxdvLRklHwX+Wceaus8xyR0RCMTcXdhP2ud+j&#10;0RnECwN6mbM2DfiHLArIJQbdu7oEB2Rl8r9cFTkzyqrMHTFVRCrLcsZDDVhNt/OkmtkSNA+1IDhW&#10;72Gy/88tu1rfGJKnCR1gpyQU2KP66/bj9kv9q77ffqq/1ff1z+3n+nf9vf5B0AgRK7WN8eFM3xhf&#10;s9VTxd5ZVESPNF6wrU2VmcLbYsWkCvBv9vDzyhGGl91+f3jSwS4x1A0Hvf5w4KNFEO9ea2Pda64K&#10;4g8JNdjegDqsp9Y1pjuTkJgSeTrJhQjCxl4IQ9aATEACpaqkRIB1eJnQSVhtNHv4TEhSJrQ36IfE&#10;ACmaCXCYY6ERNCsXlIBYIPeZMyGXR6+tWcz3USfD0+P+8XNBfNKXYJdNdsFDayakz50HJrc1PsDq&#10;T66aV6F/3eDZX81VusGmGtWw3Wo2yTHAFIu9AYP0RohxZN01bplQWJ5qT5Qslfnw3L23R9ahlpIS&#10;xwVLf78CwxHDNxL5eIrN8/MVhP5g2EPBHGrmhxq5Ki4U9qGLn4Nm4ejtndgdM6OKO5zssY+KKpAM&#10;Yzcgt8KFa8YY/wbGx+NghjOlwU3lTDPv3EPnob2t7sDoljQO6XaldqMF8RPuNLb+pVTjlVNZHoj1&#10;gGvLcpzHQM327/ADfygHq4cfbvQHAAD//wMAUEsDBBQABgAIAAAAIQAGgKhk4QAAAAoBAAAPAAAA&#10;ZHJzL2Rvd25yZXYueG1sTI/BTsMwDIbvSLxDZCRuLKWUMpWm00bFgQMTbIDELWtMWy1xqibbyttj&#10;TnC0/en395eLyVlxxDH0nhRczxIQSI03PbUK3raPV3MQIWoy2npCBd8YYFGdn5W6MP5Er3jcxFZw&#10;CIVCK+hiHAopQ9Oh02HmByS+ffnR6cjj2Eoz6hOHOyvTJMml0z3xh04P+NBhs98cnILP1Xr9vPp4&#10;X9a2fmm2tXmy/f5WqcuLaXkPIuIU/2D41Wd1qNhp5w9kgrAKsmSeM6ogzVIQDOQ3OS92TGbpHciq&#10;lP8rVD8AAAD//wMAUEsBAi0AFAAGAAgAAAAhALaDOJL+AAAA4QEAABMAAAAAAAAAAAAAAAAAAAAA&#10;AFtDb250ZW50X1R5cGVzXS54bWxQSwECLQAUAAYACAAAACEAOP0h/9YAAACUAQAACwAAAAAAAAAA&#10;AAAAAAAvAQAAX3JlbHMvLnJlbHNQSwECLQAUAAYACAAAACEA/fDQ7acCAAApBQAADgAAAAAAAAAA&#10;AAAAAAAuAgAAZHJzL2Uyb0RvYy54bWxQSwECLQAUAAYACAAAACEABoCoZOEAAAAKAQAADwAAAAAA&#10;AAAAAAAAAAABBQAAZHJzL2Rvd25yZXYueG1sUEsFBgAAAAAEAAQA8wAAAA8GAAAAAA==&#10;" fillcolor="window" strokecolor="#f79646" strokeweight="2pt">
                <v:path arrowok="t"/>
                <v:textbox>
                  <w:txbxContent>
                    <w:p w:rsidR="002143FD" w:rsidRPr="00507FB7" w:rsidRDefault="002143FD" w:rsidP="00A34177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507FB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Отдел развития информационных систем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6160" behindDoc="0" locked="0" layoutInCell="1" allowOverlap="1">
                <wp:simplePos x="0" y="0"/>
                <wp:positionH relativeFrom="column">
                  <wp:posOffset>2225675</wp:posOffset>
                </wp:positionH>
                <wp:positionV relativeFrom="paragraph">
                  <wp:posOffset>570229</wp:posOffset>
                </wp:positionV>
                <wp:extent cx="370205" cy="0"/>
                <wp:effectExtent l="0" t="76200" r="10795" b="114300"/>
                <wp:wrapNone/>
                <wp:docPr id="113" name="Прямая со стрелкой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020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E255CC" id="Прямая со стрелкой 113" o:spid="_x0000_s1026" type="#_x0000_t32" style="position:absolute;margin-left:175.25pt;margin-top:44.9pt;width:29.15pt;height:0;z-index:2516761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QTUHgIAAOwDAAAOAAAAZHJzL2Uyb0RvYy54bWysU01uEzEU3iNxB8t7MpOUQjvKpBIJYVMg&#10;UuEALx7PjIXHtmyTSXaFC/QIvQIbFvyoZ5i5Ec+eJLSwQ2ys5/fz+b33fZ5ebBtJNtw6oVVOx6OU&#10;Eq6YLoSqcvr+3fLJGSXOgypAasVzuuOOXsweP5q2JuMTXWtZcEsQRLmsNTmtvTdZkjhW8wbcSBuu&#10;MFhq24DHq62SwkKL6I1MJmn6LGm1LYzVjDuH3sUQpLOIX5ac+bdl6bgnMqfYm4+njec6nMlsClll&#10;wdSC7duAf+iiAaHw0SPUAjyQj1b8BdUIZrXTpR8x3SS6LAXjcQacZpz+Mc1VDYbHWXA5zhzX5P4f&#10;LHuzWVkiCuRufEKJggZJ6m776/6m+9l96W9I/6m7w6P/3F93X7sf3ffurvtGQjburjUuQ4i5Wtkw&#10;PduqK3Op2QeHseRBMFycGdK2pW1COo5PtpGL3ZELvvWEofPkeTpJTylhh1AC2aHOWOdfcd2QYOTU&#10;eQuiqv1cK4WEazuOVMDm0vnQB2SHgvCo0kshZeRdKtLm9Px0Et4BVF8pwaPZGNyHUxUlICuUNfM2&#10;IjotRRGqA46z1XouLdkASuvp8mz8YjEk1VDwwXt+mqZ7iTnwr3UxuMfpwY+t7WFimw/wQ88LcPVQ&#10;E0ODWj0I+VIVxO8McgXW6jYEEEuq0BiPst/P/nvtwVrrYreyB25QUrFsL/+g2ft3tO9/0tkvAAAA&#10;//8DAFBLAwQUAAYACAAAACEAfHA3dd8AAAAJAQAADwAAAGRycy9kb3ducmV2LnhtbEyPQUvDQBCF&#10;74L/YRnBm91NtSXGbEoRCj0o2Fhoj9NkzKZmd0N228Z/74gHvc3Me7z5Xr4YbSfONITWOw3JRIEg&#10;V/m6dY2G7fvqLgURIroaO+9IwxcFWBTXVzlmtb+4DZ3L2AgOcSFDDSbGPpMyVIYshonvybH24QeL&#10;kdehkfWAFw63nZwqNZcWW8cfDPb0bKj6LE9Ww26dzJNyb5YUV8fXl7fpHjfHtda3N+PyCUSkMf6Z&#10;4Qef0aFgpoM/uTqITsP9TM3YqiF95ApseFApD4ffgyxy+b9B8Q0AAP//AwBQSwECLQAUAAYACAAA&#10;ACEAtoM4kv4AAADhAQAAEwAAAAAAAAAAAAAAAAAAAAAAW0NvbnRlbnRfVHlwZXNdLnhtbFBLAQIt&#10;ABQABgAIAAAAIQA4/SH/1gAAAJQBAAALAAAAAAAAAAAAAAAAAC8BAABfcmVscy8ucmVsc1BLAQIt&#10;ABQABgAIAAAAIQDmhQTUHgIAAOwDAAAOAAAAAAAAAAAAAAAAAC4CAABkcnMvZTJvRG9jLnhtbFBL&#10;AQItABQABgAIAAAAIQB8cDd13wAAAAkBAAAPAAAAAAAAAAAAAAAAAHgEAABkcnMvZG93bnJldi54&#10;bWxQSwUGAAAAAAQABADzAAAAhAUAAAAA&#10;" strokecolor="#4a7ebb">
                <v:stroke endarrow="open"/>
                <o:lock v:ext="edit" shapetype="f"/>
              </v:shape>
            </w:pict>
          </mc:Fallback>
        </mc:AlternateContent>
      </w:r>
      <w:r w:rsidR="00290C98">
        <w:rPr>
          <w:rFonts w:ascii="Times New Roman" w:hAnsi="Times New Roman"/>
          <w:sz w:val="24"/>
          <w:szCs w:val="24"/>
        </w:rPr>
        <w:tab/>
        <w:t xml:space="preserve">    </w:t>
      </w:r>
      <w:r w:rsidR="00290C98">
        <w:rPr>
          <w:rFonts w:ascii="Times New Roman" w:hAnsi="Times New Roman"/>
          <w:sz w:val="24"/>
          <w:szCs w:val="24"/>
        </w:rPr>
        <w:tab/>
      </w:r>
      <w:r w:rsidR="00290C98">
        <w:rPr>
          <w:rFonts w:ascii="Times New Roman" w:hAnsi="Times New Roman"/>
          <w:sz w:val="24"/>
          <w:szCs w:val="24"/>
        </w:rPr>
        <w:tab/>
        <w:t xml:space="preserve">   </w:t>
      </w:r>
      <w:r w:rsidR="00290C98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</w:t>
      </w:r>
    </w:p>
    <w:p w:rsidR="00290C98" w:rsidRDefault="00290C98" w:rsidP="00A34177">
      <w:pPr>
        <w:tabs>
          <w:tab w:val="left" w:pos="2968"/>
          <w:tab w:val="center" w:pos="5031"/>
          <w:tab w:val="left" w:pos="631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  <w:t xml:space="preserve">    </w:t>
      </w:r>
    </w:p>
    <w:p w:rsidR="00290C98" w:rsidRDefault="00290C98" w:rsidP="00A34177">
      <w:pPr>
        <w:rPr>
          <w:rFonts w:ascii="Times New Roman" w:hAnsi="Times New Roman"/>
          <w:b/>
          <w:sz w:val="24"/>
          <w:szCs w:val="24"/>
        </w:rPr>
      </w:pPr>
    </w:p>
    <w:p w:rsidR="00290C98" w:rsidRDefault="00290C98">
      <w:pPr>
        <w:rPr>
          <w:rFonts w:ascii="Times New Roman" w:hAnsi="Times New Roman"/>
          <w:b/>
          <w:sz w:val="24"/>
          <w:szCs w:val="24"/>
        </w:rPr>
      </w:pPr>
    </w:p>
    <w:p w:rsidR="00290C98" w:rsidRDefault="00290C98">
      <w:pPr>
        <w:rPr>
          <w:rFonts w:ascii="Times New Roman" w:hAnsi="Times New Roman"/>
          <w:b/>
          <w:sz w:val="24"/>
          <w:szCs w:val="24"/>
        </w:rPr>
      </w:pPr>
    </w:p>
    <w:p w:rsidR="00290C98" w:rsidRPr="00895861" w:rsidRDefault="00290C98" w:rsidP="0089586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Century Schoolbook"/>
          <w:color w:val="000000"/>
        </w:rPr>
      </w:pPr>
      <w:r>
        <w:rPr>
          <w:rFonts w:ascii="Century Schoolbook" w:hAnsi="Century Schoolbook" w:cs="Century Schoolbook"/>
          <w:b/>
          <w:bCs/>
          <w:color w:val="000000"/>
        </w:rPr>
        <w:t xml:space="preserve">УПРАВЛЕНИЕ В </w:t>
      </w:r>
      <w:r w:rsidRPr="00895861">
        <w:rPr>
          <w:rFonts w:ascii="Century Schoolbook" w:hAnsi="Century Schoolbook" w:cs="Century Schoolbook"/>
          <w:b/>
          <w:bCs/>
          <w:color w:val="000000"/>
        </w:rPr>
        <w:t xml:space="preserve">СРО НП «ЦЕНТР РАЗВИТИЯ СТРОИТЕЛЬСТВА» </w:t>
      </w:r>
    </w:p>
    <w:p w:rsidR="00290C98" w:rsidRPr="000F728F" w:rsidRDefault="00290C98" w:rsidP="0089586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Century Schoolbook"/>
          <w:b/>
          <w:color w:val="000000"/>
        </w:rPr>
      </w:pPr>
      <w:r w:rsidRPr="000F728F">
        <w:rPr>
          <w:rFonts w:ascii="Century Schoolbook" w:hAnsi="Century Schoolbook" w:cs="Century Schoolbook"/>
          <w:b/>
          <w:color w:val="000000"/>
        </w:rPr>
        <w:t xml:space="preserve">1) высший орган управления: Общее Собрание членов Партнерства; </w:t>
      </w:r>
    </w:p>
    <w:p w:rsidR="00290C98" w:rsidRPr="000F728F" w:rsidRDefault="00290C98" w:rsidP="0089586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Century Schoolbook"/>
          <w:b/>
          <w:color w:val="000000"/>
        </w:rPr>
      </w:pPr>
      <w:r w:rsidRPr="000F728F">
        <w:rPr>
          <w:rFonts w:ascii="Century Schoolbook" w:hAnsi="Century Schoolbook" w:cs="Century Schoolbook"/>
          <w:b/>
          <w:color w:val="000000"/>
        </w:rPr>
        <w:t xml:space="preserve">2) коллегиальный орган управления: Совет Партнерства; </w:t>
      </w:r>
    </w:p>
    <w:p w:rsidR="00290C98" w:rsidRPr="000F728F" w:rsidRDefault="00290C98" w:rsidP="0089586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Century Schoolbook"/>
          <w:b/>
          <w:color w:val="000000"/>
        </w:rPr>
      </w:pPr>
      <w:r w:rsidRPr="000F728F">
        <w:rPr>
          <w:rFonts w:ascii="Century Schoolbook" w:hAnsi="Century Schoolbook" w:cs="Century Schoolbook"/>
          <w:b/>
          <w:color w:val="000000"/>
        </w:rPr>
        <w:t>3) единоличный исполнительн</w:t>
      </w:r>
      <w:r>
        <w:rPr>
          <w:rFonts w:ascii="Century Schoolbook" w:hAnsi="Century Schoolbook" w:cs="Century Schoolbook"/>
          <w:b/>
          <w:color w:val="000000"/>
        </w:rPr>
        <w:t>ый орган: Д</w:t>
      </w:r>
      <w:r w:rsidRPr="000F728F">
        <w:rPr>
          <w:rFonts w:ascii="Century Schoolbook" w:hAnsi="Century Schoolbook" w:cs="Century Schoolbook"/>
          <w:b/>
          <w:color w:val="000000"/>
        </w:rPr>
        <w:t>иректор Партнерства.</w:t>
      </w:r>
    </w:p>
    <w:p w:rsidR="00290C98" w:rsidRDefault="00290C98" w:rsidP="0089586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Century Schoolbook"/>
          <w:color w:val="000000"/>
        </w:rPr>
      </w:pPr>
    </w:p>
    <w:p w:rsidR="00290C98" w:rsidRDefault="00290C98" w:rsidP="00FD007F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  <w:b/>
          <w:bCs/>
          <w:color w:val="000000"/>
        </w:rPr>
      </w:pPr>
    </w:p>
    <w:p w:rsidR="00290C98" w:rsidRDefault="00290C98" w:rsidP="00FD007F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  <w:b/>
          <w:bCs/>
          <w:color w:val="000000"/>
        </w:rPr>
      </w:pPr>
      <w:r>
        <w:rPr>
          <w:rFonts w:ascii="Century Schoolbook" w:hAnsi="Century Schoolbook" w:cs="Century Schoolbook"/>
          <w:b/>
          <w:bCs/>
          <w:color w:val="000000"/>
        </w:rPr>
        <w:t xml:space="preserve">1. </w:t>
      </w:r>
      <w:r w:rsidRPr="00895861">
        <w:rPr>
          <w:rFonts w:ascii="Century Schoolbook" w:hAnsi="Century Schoolbook" w:cs="Century Schoolbook"/>
          <w:b/>
          <w:bCs/>
          <w:color w:val="000000"/>
        </w:rPr>
        <w:t xml:space="preserve">ОБЩЕЕ СОБРАНИЕ ЧЛЕНОВ СРО НП «ЦЕНТР РАЗВИТИЯ СТРОИТЕЛЬСТВА» </w:t>
      </w:r>
    </w:p>
    <w:p w:rsidR="00290C98" w:rsidRPr="00895861" w:rsidRDefault="00290C98" w:rsidP="00FD007F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  <w:color w:val="000000"/>
        </w:rPr>
      </w:pPr>
    </w:p>
    <w:p w:rsidR="00290C98" w:rsidRPr="00895861" w:rsidRDefault="00290C98" w:rsidP="00FD007F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  <w:color w:val="000000"/>
        </w:rPr>
      </w:pPr>
      <w:r w:rsidRPr="00895861">
        <w:rPr>
          <w:rFonts w:ascii="Century Schoolbook" w:hAnsi="Century Schoolbook" w:cs="Century Schoolbook"/>
          <w:color w:val="000000"/>
        </w:rPr>
        <w:lastRenderedPageBreak/>
        <w:t>Высшим органом управле</w:t>
      </w:r>
      <w:r>
        <w:rPr>
          <w:rFonts w:ascii="Century Schoolbook" w:hAnsi="Century Schoolbook" w:cs="Century Schoolbook"/>
          <w:color w:val="000000"/>
        </w:rPr>
        <w:t>ния Партнерства является Общее с</w:t>
      </w:r>
      <w:r w:rsidRPr="00895861">
        <w:rPr>
          <w:rFonts w:ascii="Century Schoolbook" w:hAnsi="Century Schoolbook" w:cs="Century Schoolbook"/>
          <w:color w:val="000000"/>
        </w:rPr>
        <w:t xml:space="preserve">обрание членов Партнерства, которое проводится </w:t>
      </w:r>
      <w:r>
        <w:rPr>
          <w:rFonts w:ascii="Century Schoolbook" w:hAnsi="Century Schoolbook" w:cs="Century Schoolbook"/>
          <w:color w:val="000000"/>
        </w:rPr>
        <w:t xml:space="preserve">не реже, чем </w:t>
      </w:r>
      <w:r w:rsidRPr="00895861">
        <w:rPr>
          <w:rFonts w:ascii="Century Schoolbook" w:hAnsi="Century Schoolbook" w:cs="Century Schoolbook"/>
          <w:color w:val="000000"/>
        </w:rPr>
        <w:t xml:space="preserve">раз в год не позднее первого квартала года следующего за отчетным. </w:t>
      </w:r>
    </w:p>
    <w:p w:rsidR="00290C98" w:rsidRPr="00895861" w:rsidRDefault="00290C98" w:rsidP="00FD007F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  <w:color w:val="000000"/>
        </w:rPr>
      </w:pPr>
      <w:r w:rsidRPr="00895861">
        <w:rPr>
          <w:rFonts w:ascii="Century Schoolbook" w:hAnsi="Century Schoolbook" w:cs="Century Schoolbook"/>
          <w:color w:val="000000"/>
        </w:rPr>
        <w:t xml:space="preserve">К компетенции Общего Собрания относится решение следующих </w:t>
      </w:r>
      <w:r>
        <w:rPr>
          <w:rFonts w:ascii="Century Schoolbook" w:hAnsi="Century Schoolbook" w:cs="Century Schoolbook"/>
          <w:color w:val="000000"/>
        </w:rPr>
        <w:t xml:space="preserve">ключевых </w:t>
      </w:r>
      <w:r w:rsidRPr="00895861">
        <w:rPr>
          <w:rFonts w:ascii="Century Schoolbook" w:hAnsi="Century Schoolbook" w:cs="Century Schoolbook"/>
          <w:color w:val="000000"/>
        </w:rPr>
        <w:t xml:space="preserve">вопросов: </w:t>
      </w:r>
    </w:p>
    <w:p w:rsidR="00290C98" w:rsidRPr="00895861" w:rsidRDefault="00290C98" w:rsidP="00FD007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  <w:color w:val="000000"/>
        </w:rPr>
      </w:pPr>
      <w:r w:rsidRPr="00895861">
        <w:rPr>
          <w:rFonts w:ascii="Century Schoolbook" w:hAnsi="Century Schoolbook" w:cs="Century Schoolbook"/>
          <w:color w:val="000000"/>
        </w:rPr>
        <w:t xml:space="preserve">утверждение устава </w:t>
      </w:r>
      <w:r>
        <w:rPr>
          <w:rFonts w:ascii="Century Schoolbook" w:hAnsi="Century Schoolbook" w:cs="Century Schoolbook"/>
          <w:color w:val="000000"/>
        </w:rPr>
        <w:t xml:space="preserve">Партнерства и </w:t>
      </w:r>
      <w:r w:rsidRPr="00895861">
        <w:rPr>
          <w:rFonts w:ascii="Century Schoolbook" w:hAnsi="Century Schoolbook" w:cs="Century Schoolbook"/>
          <w:color w:val="000000"/>
        </w:rPr>
        <w:t xml:space="preserve">внесение в него изменений; </w:t>
      </w:r>
    </w:p>
    <w:p w:rsidR="00290C98" w:rsidRPr="00895861" w:rsidRDefault="00290C98" w:rsidP="00FD007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  <w:color w:val="000000"/>
        </w:rPr>
      </w:pPr>
      <w:r w:rsidRPr="00895861">
        <w:rPr>
          <w:rFonts w:ascii="Century Schoolbook" w:hAnsi="Century Schoolbook" w:cs="Century Schoolbook"/>
          <w:color w:val="000000"/>
        </w:rPr>
        <w:t xml:space="preserve">определение приоритетных направлений деятельности </w:t>
      </w:r>
      <w:r>
        <w:rPr>
          <w:rFonts w:ascii="Century Schoolbook" w:hAnsi="Century Schoolbook" w:cs="Century Schoolbook"/>
          <w:color w:val="000000"/>
        </w:rPr>
        <w:t>Партнерства</w:t>
      </w:r>
      <w:r w:rsidRPr="00895861">
        <w:rPr>
          <w:rFonts w:ascii="Century Schoolbook" w:hAnsi="Century Schoolbook" w:cs="Century Schoolbook"/>
          <w:color w:val="000000"/>
        </w:rPr>
        <w:t xml:space="preserve">; </w:t>
      </w:r>
    </w:p>
    <w:p w:rsidR="00290C98" w:rsidRDefault="00290C98" w:rsidP="00FD007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  <w:color w:val="000000"/>
        </w:rPr>
      </w:pPr>
      <w:r w:rsidRPr="00895861">
        <w:rPr>
          <w:rFonts w:ascii="Century Schoolbook" w:hAnsi="Century Schoolbook" w:cs="Century Schoolbook"/>
          <w:color w:val="000000"/>
        </w:rPr>
        <w:t>принятие решения об участии Партнерств</w:t>
      </w:r>
      <w:r>
        <w:rPr>
          <w:rFonts w:ascii="Century Schoolbook" w:hAnsi="Century Schoolbook" w:cs="Century Schoolbook"/>
          <w:color w:val="000000"/>
        </w:rPr>
        <w:t>а в некоммерческих организациях</w:t>
      </w:r>
      <w:r w:rsidRPr="00895861">
        <w:rPr>
          <w:rFonts w:ascii="Century Schoolbook" w:hAnsi="Century Schoolbook" w:cs="Century Schoolbook"/>
          <w:color w:val="000000"/>
        </w:rPr>
        <w:t xml:space="preserve">; </w:t>
      </w:r>
    </w:p>
    <w:p w:rsidR="00290C98" w:rsidRPr="00895861" w:rsidRDefault="00290C98" w:rsidP="00FD007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избрание Директора Партнерства,</w:t>
      </w:r>
      <w:r w:rsidRPr="00895861">
        <w:rPr>
          <w:rFonts w:ascii="Century Schoolbook" w:hAnsi="Century Schoolbook" w:cs="Century Schoolbook"/>
        </w:rPr>
        <w:t xml:space="preserve"> установление </w:t>
      </w:r>
      <w:r>
        <w:rPr>
          <w:rFonts w:ascii="Century Schoolbook" w:hAnsi="Century Schoolbook" w:cs="Century Schoolbook"/>
        </w:rPr>
        <w:t xml:space="preserve">его </w:t>
      </w:r>
      <w:r w:rsidRPr="00895861">
        <w:rPr>
          <w:rFonts w:ascii="Century Schoolbook" w:hAnsi="Century Schoolbook" w:cs="Century Schoolbook"/>
        </w:rPr>
        <w:t xml:space="preserve">компетенции и порядка осуществления им руководства текущей деятельностью Партнерства; </w:t>
      </w:r>
    </w:p>
    <w:p w:rsidR="00290C98" w:rsidRPr="00895861" w:rsidRDefault="00290C98" w:rsidP="00FD007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  <w:r w:rsidRPr="00895861">
        <w:rPr>
          <w:rFonts w:ascii="Century Schoolbook" w:hAnsi="Century Schoolbook" w:cs="Century Schoolbook"/>
        </w:rPr>
        <w:t xml:space="preserve">избрание </w:t>
      </w:r>
      <w:r>
        <w:rPr>
          <w:rFonts w:ascii="Century Schoolbook" w:hAnsi="Century Schoolbook" w:cs="Century Schoolbook"/>
        </w:rPr>
        <w:t xml:space="preserve">Председателя и членов </w:t>
      </w:r>
      <w:r w:rsidRPr="00895861">
        <w:rPr>
          <w:rFonts w:ascii="Century Schoolbook" w:hAnsi="Century Schoolbook" w:cs="Century Schoolbook"/>
        </w:rPr>
        <w:t xml:space="preserve">Совета Партнерства, досрочное прекращение </w:t>
      </w:r>
      <w:r>
        <w:rPr>
          <w:rFonts w:ascii="Century Schoolbook" w:hAnsi="Century Schoolbook" w:cs="Century Schoolbook"/>
        </w:rPr>
        <w:t xml:space="preserve">их </w:t>
      </w:r>
      <w:r w:rsidRPr="00895861">
        <w:rPr>
          <w:rFonts w:ascii="Century Schoolbook" w:hAnsi="Century Schoolbook" w:cs="Century Schoolbook"/>
        </w:rPr>
        <w:t xml:space="preserve">полномочий; </w:t>
      </w:r>
    </w:p>
    <w:p w:rsidR="00290C98" w:rsidRPr="00895861" w:rsidRDefault="00290C98" w:rsidP="00FD007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  <w:r w:rsidRPr="00895861">
        <w:rPr>
          <w:rFonts w:ascii="Century Schoolbook" w:hAnsi="Century Schoolbook" w:cs="Century Schoolbook"/>
        </w:rPr>
        <w:t>реорганизация и ликвидация Партнерства</w:t>
      </w:r>
      <w:r>
        <w:rPr>
          <w:rFonts w:ascii="Century Schoolbook" w:hAnsi="Century Schoolbook" w:cs="Century Schoolbook"/>
        </w:rPr>
        <w:t xml:space="preserve"> и др.</w:t>
      </w:r>
      <w:r w:rsidRPr="00895861">
        <w:rPr>
          <w:rFonts w:ascii="Century Schoolbook" w:hAnsi="Century Schoolbook" w:cs="Century Schoolbook"/>
        </w:rPr>
        <w:t xml:space="preserve"> </w:t>
      </w:r>
    </w:p>
    <w:p w:rsidR="00290C98" w:rsidRDefault="00290C98" w:rsidP="00FD007F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</w:p>
    <w:p w:rsidR="00290C98" w:rsidRPr="005B4533" w:rsidRDefault="00290C98" w:rsidP="00FD007F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  <w:r w:rsidRPr="005B4533">
        <w:rPr>
          <w:rFonts w:ascii="Century Schoolbook" w:hAnsi="Century Schoolbook" w:cs="Century Schoolbook"/>
        </w:rPr>
        <w:t>В 2011 году Партнерством проведено пять Общих собраний членов, на которых были приняты решения по организационно-правовым вопросам, рассмотрены вопросы членства в Партнерстве (исключения членов), рассмотрены и утверждены такие важнейшие документы Партнерства как:</w:t>
      </w:r>
    </w:p>
    <w:p w:rsidR="00290C98" w:rsidRPr="005B4533" w:rsidRDefault="00290C98" w:rsidP="00FD007F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  <w:r w:rsidRPr="005B4533">
        <w:rPr>
          <w:rFonts w:ascii="Century Schoolbook" w:hAnsi="Century Schoolbook" w:cs="Century Schoolbook"/>
        </w:rPr>
        <w:t>- Устав Партнерства в новой редакции;</w:t>
      </w:r>
    </w:p>
    <w:p w:rsidR="00290C98" w:rsidRPr="005B4533" w:rsidRDefault="00290C98" w:rsidP="00FD007F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  <w:r w:rsidRPr="005B4533">
        <w:rPr>
          <w:rFonts w:ascii="Century Schoolbook" w:hAnsi="Century Schoolbook" w:cs="Century Schoolbook"/>
        </w:rPr>
        <w:t>- Требования к выдаче свидетельств о допуске к работам, которые оказывают влияние на безопасность объектов капитального строительства в новой редакции;</w:t>
      </w:r>
    </w:p>
    <w:p w:rsidR="00290C98" w:rsidRPr="005B4533" w:rsidRDefault="00290C98" w:rsidP="00FD007F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  <w:r w:rsidRPr="005B4533">
        <w:rPr>
          <w:rFonts w:ascii="Century Schoolbook" w:hAnsi="Century Schoolbook" w:cs="Century Schoolbook"/>
        </w:rPr>
        <w:t xml:space="preserve">- Требования к выдаче свидетельств о допуске к работам, которые оказывают влияние на безопасность особо опасных, технически </w:t>
      </w:r>
      <w:r w:rsidRPr="005B4533">
        <w:rPr>
          <w:rFonts w:ascii="Century Schoolbook" w:hAnsi="Century Schoolbook" w:cs="Century Schoolbook"/>
        </w:rPr>
        <w:lastRenderedPageBreak/>
        <w:t>сложных и уникальных объектов капитального строительства в новой редакции:</w:t>
      </w:r>
    </w:p>
    <w:p w:rsidR="00290C98" w:rsidRPr="005B4533" w:rsidRDefault="00290C98" w:rsidP="005B453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B4533">
        <w:rPr>
          <w:rFonts w:ascii="Times New Roman" w:hAnsi="Times New Roman" w:cs="Times New Roman"/>
          <w:sz w:val="24"/>
          <w:szCs w:val="24"/>
        </w:rPr>
        <w:t>- Перечень видов работ по строительству, реконструкции, капитальному ремонту, которые оказывают влияние на безопасность объектов капитального строительства и решение вопросов по выдаче свидетельств о допуске к которым относится к сфере деятельности Партнерства.</w:t>
      </w:r>
    </w:p>
    <w:p w:rsidR="00290C98" w:rsidRPr="005B4533" w:rsidRDefault="00290C98" w:rsidP="00FD007F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  <w:r w:rsidRPr="005B4533">
        <w:rPr>
          <w:rFonts w:ascii="Century Schoolbook" w:hAnsi="Century Schoolbook" w:cs="Century Schoolbook"/>
        </w:rPr>
        <w:t>- Положение о компенсационном фонде в новой редакции;</w:t>
      </w:r>
      <w:r w:rsidRPr="005B4533">
        <w:rPr>
          <w:rFonts w:ascii="Century Schoolbook" w:hAnsi="Century Schoolbook" w:cs="Century Schoolbook"/>
        </w:rPr>
        <w:tab/>
      </w:r>
    </w:p>
    <w:p w:rsidR="00290C98" w:rsidRPr="005B4533" w:rsidRDefault="00290C98" w:rsidP="00FD007F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  <w:r w:rsidRPr="005B4533">
        <w:rPr>
          <w:rFonts w:ascii="Century Schoolbook" w:hAnsi="Century Schoolbook" w:cs="Century Schoolbook"/>
        </w:rPr>
        <w:t>- Правила контроля в области саморегулирования в новой редакции;</w:t>
      </w:r>
    </w:p>
    <w:p w:rsidR="00290C98" w:rsidRPr="005B4533" w:rsidRDefault="00290C98" w:rsidP="00FD20A8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Century Schoolbook"/>
        </w:rPr>
      </w:pPr>
      <w:r w:rsidRPr="005B4533">
        <w:rPr>
          <w:rFonts w:ascii="Century Schoolbook" w:hAnsi="Century Schoolbook" w:cs="Century Schoolbook"/>
        </w:rPr>
        <w:t>- Правила саморегулирования «Требования о страховании членами Партнерства гражданской ответственности в случае причинения вреда вследствие недостатков работ, оказывающих влияние на безопасность объектов капитального строительства» в новой редакции;</w:t>
      </w:r>
    </w:p>
    <w:p w:rsidR="00290C98" w:rsidRPr="005B4533" w:rsidRDefault="00290C98" w:rsidP="00FD20A8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Century Schoolbook"/>
        </w:rPr>
      </w:pPr>
      <w:r w:rsidRPr="005B4533">
        <w:rPr>
          <w:rFonts w:ascii="Century Schoolbook" w:hAnsi="Century Schoolbook" w:cs="Century Schoolbook"/>
        </w:rPr>
        <w:t>- Положение о системе мер дисциплинарного воздействия в новой редакции;</w:t>
      </w:r>
    </w:p>
    <w:p w:rsidR="00290C98" w:rsidRPr="005B4533" w:rsidRDefault="00290C98" w:rsidP="00FD20A8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Century Schoolbook"/>
        </w:rPr>
      </w:pPr>
      <w:r w:rsidRPr="005B4533">
        <w:rPr>
          <w:rFonts w:ascii="Century Schoolbook" w:hAnsi="Century Schoolbook" w:cs="Century Schoolbook"/>
        </w:rPr>
        <w:t>- Общие положения об аттестации работников членов;</w:t>
      </w:r>
    </w:p>
    <w:p w:rsidR="00290C98" w:rsidRPr="005B4533" w:rsidRDefault="00290C98" w:rsidP="00FD20A8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Century Schoolbook"/>
        </w:rPr>
      </w:pPr>
      <w:r w:rsidRPr="005B4533">
        <w:rPr>
          <w:rFonts w:ascii="Century Schoolbook" w:hAnsi="Century Schoolbook" w:cs="Century Schoolbook"/>
        </w:rPr>
        <w:t>- Положение об аттестации работников членов;</w:t>
      </w:r>
    </w:p>
    <w:p w:rsidR="00290C98" w:rsidRPr="005B4533" w:rsidRDefault="00290C98" w:rsidP="00FD20A8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Century Schoolbook"/>
        </w:rPr>
      </w:pPr>
      <w:r w:rsidRPr="005B4533">
        <w:rPr>
          <w:rFonts w:ascii="Century Schoolbook" w:hAnsi="Century Schoolbook" w:cs="Century Schoolbook"/>
        </w:rPr>
        <w:t>- Положение о ведении реестра членов Некоммерческого партнерства «Центр развития строительства» в новой редакции.</w:t>
      </w:r>
      <w:r w:rsidRPr="005B4533">
        <w:rPr>
          <w:rFonts w:ascii="Arial Unicode MS" w:eastAsia="Arial Unicode MS" w:hAnsi="Arial Unicode MS" w:cs="Arial Unicode MS" w:hint="eastAsia"/>
        </w:rPr>
        <w:t> </w:t>
      </w:r>
    </w:p>
    <w:p w:rsidR="00290C98" w:rsidRDefault="00290C98" w:rsidP="00A43E13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Century Schoolbook"/>
          <w:b/>
          <w:color w:val="FF0000"/>
        </w:rPr>
      </w:pPr>
    </w:p>
    <w:p w:rsidR="00290C98" w:rsidRPr="00291398" w:rsidRDefault="00290C98" w:rsidP="00ED5585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Century Schoolbook"/>
          <w:color w:val="000000"/>
        </w:rPr>
      </w:pPr>
      <w:r>
        <w:rPr>
          <w:rFonts w:ascii="Century Schoolbook" w:hAnsi="Century Schoolbook" w:cs="Century Schoolbook"/>
          <w:b/>
          <w:bCs/>
          <w:color w:val="000000"/>
        </w:rPr>
        <w:t xml:space="preserve">2. </w:t>
      </w:r>
      <w:r w:rsidRPr="00291398">
        <w:rPr>
          <w:rFonts w:ascii="Century Schoolbook" w:hAnsi="Century Schoolbook" w:cs="Century Schoolbook"/>
          <w:b/>
          <w:bCs/>
          <w:color w:val="000000"/>
        </w:rPr>
        <w:t xml:space="preserve">СОВЕТ СРО НП «ЦЕНТР РАЗВИТИЯ СТРОИТЕЛЬСТВА» </w:t>
      </w:r>
    </w:p>
    <w:p w:rsidR="00290C98" w:rsidRDefault="00290C98" w:rsidP="00ED55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290C98" w:rsidRPr="00FA0D0A" w:rsidRDefault="00290C98" w:rsidP="00ED5585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  <w:color w:val="000000"/>
        </w:rPr>
      </w:pPr>
      <w:r w:rsidRPr="00FA0D0A">
        <w:rPr>
          <w:rFonts w:ascii="Century Schoolbook" w:hAnsi="Century Schoolbook" w:cs="Century Schoolbook"/>
          <w:color w:val="000000"/>
        </w:rPr>
        <w:t xml:space="preserve">Постоянно действующим коллегиальным орган управления Партнерства является Совет Партнерства. Совет осуществляет общее руководство деятельностью Партнерства и несет ответственность перед его членами за принимаемые решения. </w:t>
      </w:r>
    </w:p>
    <w:p w:rsidR="00290C98" w:rsidRPr="00FA0D0A" w:rsidRDefault="00290C98" w:rsidP="00ED5585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  <w:color w:val="000000"/>
        </w:rPr>
      </w:pPr>
    </w:p>
    <w:p w:rsidR="00290C98" w:rsidRPr="00FA0D0A" w:rsidRDefault="00290C98" w:rsidP="00ED5585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  <w:color w:val="000000"/>
        </w:rPr>
      </w:pPr>
      <w:r w:rsidRPr="00FA0D0A">
        <w:rPr>
          <w:rFonts w:ascii="Century Schoolbook" w:hAnsi="Century Schoolbook" w:cs="Century Schoolbook"/>
          <w:color w:val="000000"/>
        </w:rPr>
        <w:t xml:space="preserve">В компетенцию Совета входит решение основных важнейших задач: </w:t>
      </w:r>
    </w:p>
    <w:p w:rsidR="00290C98" w:rsidRPr="00FA0D0A" w:rsidRDefault="00290C98" w:rsidP="00ED5585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285" w:line="240" w:lineRule="auto"/>
        <w:jc w:val="both"/>
        <w:rPr>
          <w:rFonts w:ascii="Century Schoolbook" w:hAnsi="Century Schoolbook" w:cs="Century Schoolbook"/>
          <w:color w:val="000000"/>
        </w:rPr>
      </w:pPr>
      <w:r w:rsidRPr="00FA0D0A">
        <w:rPr>
          <w:rFonts w:ascii="Century Schoolbook" w:hAnsi="Century Schoolbook" w:cs="Century Schoolbook"/>
          <w:color w:val="000000"/>
        </w:rPr>
        <w:t xml:space="preserve">прием организаций и индивидуальных предпринимателей в члены Партнерства; </w:t>
      </w:r>
    </w:p>
    <w:p w:rsidR="00290C98" w:rsidRPr="00FA0D0A" w:rsidRDefault="00290C98" w:rsidP="00ED5585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285" w:line="240" w:lineRule="auto"/>
        <w:jc w:val="both"/>
        <w:rPr>
          <w:rFonts w:ascii="Century Schoolbook" w:hAnsi="Century Schoolbook" w:cs="Century Schoolbook"/>
          <w:color w:val="000000"/>
        </w:rPr>
      </w:pPr>
      <w:r w:rsidRPr="00FA0D0A">
        <w:rPr>
          <w:rFonts w:ascii="Century Schoolbook" w:hAnsi="Century Schoolbook" w:cs="Century Schoolbook"/>
          <w:color w:val="000000"/>
        </w:rPr>
        <w:t xml:space="preserve">создание филиалов и открытие представительств Партнерства; </w:t>
      </w:r>
    </w:p>
    <w:p w:rsidR="00290C98" w:rsidRPr="00FA0D0A" w:rsidRDefault="00290C98" w:rsidP="00ED5585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285" w:line="240" w:lineRule="auto"/>
        <w:jc w:val="both"/>
        <w:rPr>
          <w:rFonts w:ascii="Century Schoolbook" w:hAnsi="Century Schoolbook" w:cs="Century Schoolbook"/>
          <w:color w:val="000000"/>
        </w:rPr>
      </w:pPr>
      <w:r w:rsidRPr="00FA0D0A">
        <w:rPr>
          <w:rFonts w:ascii="Century Schoolbook" w:hAnsi="Century Schoolbook" w:cs="Century Schoolbook"/>
          <w:color w:val="000000"/>
        </w:rPr>
        <w:t>назначение аудиторской организации для проверки ведения бухгалтерского учета и финансовой (бухгалтерской) отчетности Партнерства;</w:t>
      </w:r>
    </w:p>
    <w:p w:rsidR="00290C98" w:rsidRPr="00FA0D0A" w:rsidRDefault="00290C98" w:rsidP="00ED5585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285" w:line="240" w:lineRule="auto"/>
        <w:jc w:val="both"/>
        <w:rPr>
          <w:rFonts w:ascii="Century Schoolbook" w:hAnsi="Century Schoolbook" w:cs="Century Schoolbook"/>
          <w:color w:val="000000"/>
        </w:rPr>
      </w:pPr>
      <w:r w:rsidRPr="00FA0D0A">
        <w:rPr>
          <w:rFonts w:ascii="Century Schoolbook" w:hAnsi="Century Schoolbook" w:cs="Century Schoolbook"/>
          <w:color w:val="000000"/>
        </w:rPr>
        <w:t>представление Общему Собранию членов Партнерства кандидата либо кандидатов для назначения на должность исполнительного органа Партнерства;</w:t>
      </w:r>
    </w:p>
    <w:p w:rsidR="00290C98" w:rsidRPr="00FA0D0A" w:rsidRDefault="00290C98" w:rsidP="00ED5585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  <w:color w:val="000000"/>
        </w:rPr>
      </w:pPr>
      <w:r w:rsidRPr="00FA0D0A">
        <w:rPr>
          <w:rFonts w:ascii="Century Schoolbook" w:hAnsi="Century Schoolbook" w:cs="Century Schoolbook"/>
          <w:color w:val="000000"/>
        </w:rPr>
        <w:t xml:space="preserve">иные решения вопросов, не относящихся к компетенции Общего Собрания Партнерства. </w:t>
      </w:r>
    </w:p>
    <w:p w:rsidR="00290C98" w:rsidRPr="00FA0D0A" w:rsidRDefault="00290C98" w:rsidP="00ED5585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  <w:color w:val="000000"/>
        </w:rPr>
      </w:pPr>
    </w:p>
    <w:p w:rsidR="00290C98" w:rsidRPr="00FA0D0A" w:rsidRDefault="00290C98" w:rsidP="00ED5585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  <w:color w:val="000000"/>
        </w:rPr>
      </w:pPr>
      <w:r w:rsidRPr="00FA0D0A">
        <w:rPr>
          <w:rFonts w:ascii="Century Schoolbook" w:hAnsi="Century Schoolbook" w:cs="Century Schoolbook"/>
          <w:color w:val="000000"/>
        </w:rPr>
        <w:t>В соответствии с Уставом Партнерства Совет избирается Общим собранием членов Партнерства сроком на два года из числа членов Партнерства, в количестве, определяемом решением Собрания, но не менее трех человек.</w:t>
      </w:r>
    </w:p>
    <w:p w:rsidR="00290C98" w:rsidRPr="00FA0D0A" w:rsidRDefault="00290C98" w:rsidP="00ED5585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  <w:color w:val="000000"/>
        </w:rPr>
      </w:pPr>
    </w:p>
    <w:p w:rsidR="00290C98" w:rsidRPr="00FA0D0A" w:rsidRDefault="00290C98" w:rsidP="00ED5585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  <w:color w:val="000000"/>
        </w:rPr>
      </w:pPr>
      <w:r w:rsidRPr="00FA0D0A">
        <w:rPr>
          <w:rFonts w:ascii="Century Schoolbook" w:hAnsi="Century Schoolbook" w:cs="Century Schoolbook"/>
          <w:color w:val="000000"/>
        </w:rPr>
        <w:t xml:space="preserve">Члены Совета: </w:t>
      </w:r>
    </w:p>
    <w:p w:rsidR="00290C98" w:rsidRPr="00FA0D0A" w:rsidRDefault="00290C98" w:rsidP="00ED5585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Century Schoolbook" w:hAnsi="Century Schoolbook" w:cs="Century Schoolbook"/>
          <w:color w:val="000000"/>
        </w:rPr>
      </w:pPr>
      <w:r w:rsidRPr="00FA0D0A">
        <w:rPr>
          <w:rFonts w:ascii="Century Schoolbook" w:hAnsi="Century Schoolbook" w:cs="Century Schoolbook"/>
          <w:color w:val="000000"/>
        </w:rPr>
        <w:t xml:space="preserve">Пышкин Алексей Вячеславович – Председатель Совета Партнерства. Инициировал и создал Отраслевой экспертный совет в рамках Соглашения о сотрудничестве между Российской ассоциацией водоснабжения и водоотведения и ОНП «ГЛАВСОЮЗ» в целях учёта специфики проектировочных и строительных работ в этой сфере, охватывающей все регионы Российской Федерации. Инициатор создания и член Совета </w:t>
      </w:r>
      <w:r w:rsidRPr="00FA0D0A">
        <w:rPr>
          <w:rFonts w:ascii="Century Schoolbook" w:hAnsi="Century Schoolbook" w:cs="Century Schoolbook"/>
          <w:color w:val="000000"/>
        </w:rPr>
        <w:lastRenderedPageBreak/>
        <w:t xml:space="preserve">НП «Центр экологической модернизации и экспертизы». Эксперт Комитета по природным ресурсам, природопользованию и экологии Государственной Думы РФ. </w:t>
      </w:r>
      <w:r w:rsidR="003C42F2" w:rsidRPr="00FA0D0A">
        <w:rPr>
          <w:rFonts w:ascii="Century Schoolbook" w:hAnsi="Century Schoolbook" w:cs="Century Schoolbook"/>
          <w:color w:val="000000"/>
        </w:rPr>
        <w:t>Генеральный директор ЗАО «ВотерПрайс»;</w:t>
      </w:r>
    </w:p>
    <w:p w:rsidR="00290C98" w:rsidRPr="00FA0D0A" w:rsidRDefault="00290C98" w:rsidP="00ED5585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258" w:line="240" w:lineRule="auto"/>
        <w:jc w:val="both"/>
        <w:rPr>
          <w:rFonts w:ascii="Century Schoolbook" w:hAnsi="Century Schoolbook" w:cs="Century Schoolbook"/>
          <w:color w:val="000000"/>
        </w:rPr>
      </w:pPr>
      <w:r w:rsidRPr="00FA0D0A">
        <w:rPr>
          <w:rFonts w:ascii="Century Schoolbook" w:hAnsi="Century Schoolbook" w:cs="Century Schoolbook"/>
          <w:color w:val="000000"/>
        </w:rPr>
        <w:t xml:space="preserve">Амбарцумян Владимир Владимирович –  член совета Некоммерческого партнерства «Центр развития </w:t>
      </w:r>
      <w:r w:rsidR="003C42F2" w:rsidRPr="00FA0D0A">
        <w:rPr>
          <w:rFonts w:ascii="Century Schoolbook" w:hAnsi="Century Schoolbook" w:cs="Century Schoolbook"/>
          <w:color w:val="000000"/>
        </w:rPr>
        <w:t>строительства</w:t>
      </w:r>
      <w:r w:rsidRPr="00FA0D0A">
        <w:rPr>
          <w:rFonts w:ascii="Century Schoolbook" w:hAnsi="Century Schoolbook" w:cs="Century Schoolbook"/>
          <w:color w:val="000000"/>
        </w:rPr>
        <w:t>»</w:t>
      </w:r>
      <w:r w:rsidR="003C42F2" w:rsidRPr="00FA0D0A">
        <w:rPr>
          <w:rFonts w:ascii="Century Schoolbook" w:hAnsi="Century Schoolbook" w:cs="Century Schoolbook"/>
          <w:color w:val="000000"/>
        </w:rPr>
        <w:t>. Генеральный директор ЗАО «Эталонтехсервис»</w:t>
      </w:r>
      <w:r w:rsidRPr="00FA0D0A">
        <w:rPr>
          <w:rFonts w:ascii="Century Schoolbook" w:hAnsi="Century Schoolbook" w:cs="Century Schoolbook"/>
          <w:color w:val="000000"/>
        </w:rPr>
        <w:t xml:space="preserve">; </w:t>
      </w:r>
    </w:p>
    <w:p w:rsidR="00290C98" w:rsidRPr="00FA0D0A" w:rsidRDefault="00290C98" w:rsidP="00ED5585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  <w:color w:val="000000"/>
        </w:rPr>
      </w:pPr>
      <w:r w:rsidRPr="00FA0D0A">
        <w:rPr>
          <w:rFonts w:ascii="Century Schoolbook" w:hAnsi="Century Schoolbook" w:cs="Century Schoolbook"/>
          <w:color w:val="000000"/>
        </w:rPr>
        <w:t>Загоруй Николай Иванович –</w:t>
      </w:r>
      <w:r w:rsidR="00EF722E" w:rsidRPr="00FA0D0A">
        <w:rPr>
          <w:rFonts w:ascii="Century Schoolbook" w:hAnsi="Century Schoolbook" w:cs="Century Schoolbook"/>
          <w:color w:val="000000"/>
        </w:rPr>
        <w:t xml:space="preserve"> член совета Некоммерческого партнерства «Центр развития </w:t>
      </w:r>
      <w:r w:rsidR="003C42F2" w:rsidRPr="00FA0D0A">
        <w:rPr>
          <w:rFonts w:ascii="Century Schoolbook" w:hAnsi="Century Schoolbook" w:cs="Century Schoolbook"/>
          <w:color w:val="000000"/>
        </w:rPr>
        <w:t>строительства</w:t>
      </w:r>
      <w:r w:rsidR="00EF722E" w:rsidRPr="00FA0D0A">
        <w:rPr>
          <w:rFonts w:ascii="Century Schoolbook" w:hAnsi="Century Schoolbook" w:cs="Century Schoolbook"/>
          <w:color w:val="000000"/>
        </w:rPr>
        <w:t>», генеральный директор ООО «Северо-Западная инвестиционная компания»</w:t>
      </w:r>
      <w:r w:rsidR="003C42F2" w:rsidRPr="00FA0D0A">
        <w:rPr>
          <w:rFonts w:ascii="Century Schoolbook" w:hAnsi="Century Schoolbook" w:cs="Century Schoolbook"/>
          <w:color w:val="000000"/>
        </w:rPr>
        <w:t>.</w:t>
      </w:r>
    </w:p>
    <w:p w:rsidR="00290C98" w:rsidRPr="00FA0D0A" w:rsidRDefault="00290C98" w:rsidP="00964C46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Century Schoolbook" w:hAnsi="Century Schoolbook" w:cs="Century Schoolbook"/>
          <w:color w:val="000000"/>
        </w:rPr>
      </w:pPr>
    </w:p>
    <w:p w:rsidR="00290C98" w:rsidRPr="00FA0D0A" w:rsidRDefault="00290C98" w:rsidP="006679D7">
      <w:pPr>
        <w:tabs>
          <w:tab w:val="num" w:pos="1260"/>
        </w:tabs>
        <w:spacing w:after="0" w:line="240" w:lineRule="auto"/>
        <w:jc w:val="both"/>
        <w:rPr>
          <w:rFonts w:ascii="Century Schoolbook" w:hAnsi="Century Schoolbook" w:cs="Century Schoolbook"/>
          <w:color w:val="000000"/>
        </w:rPr>
      </w:pPr>
      <w:r w:rsidRPr="00FA0D0A">
        <w:rPr>
          <w:rFonts w:ascii="Century Schoolbook" w:hAnsi="Century Schoolbook" w:cs="Century Schoolbook"/>
          <w:color w:val="000000"/>
        </w:rPr>
        <w:t xml:space="preserve">В 2011 году Советом Партнерства проведено более </w:t>
      </w:r>
      <w:r w:rsidR="00EF722E" w:rsidRPr="00FA0D0A">
        <w:rPr>
          <w:rFonts w:ascii="Century Schoolbook" w:hAnsi="Century Schoolbook" w:cs="Century Schoolbook"/>
          <w:color w:val="000000"/>
        </w:rPr>
        <w:t>120</w:t>
      </w:r>
      <w:r w:rsidRPr="00FA0D0A">
        <w:rPr>
          <w:rFonts w:ascii="Century Schoolbook" w:hAnsi="Century Schoolbook" w:cs="Century Schoolbook"/>
          <w:color w:val="000000"/>
        </w:rPr>
        <w:t xml:space="preserve"> заседаний, на которых были приняты решения по организационно-правовым вопросам, а также решения, связанные с членством в Партнерстве (о приеме новых членов, о выдаче свидетельств о допуске к работам, которые оказывают влияние на безопасность объектов капитального строительства, о внесении изменений в свидетельства о допуске, о прекращении действия свидетельств о допуске в отношении определенных видов работ).</w:t>
      </w:r>
    </w:p>
    <w:p w:rsidR="00290C98" w:rsidRPr="00FA0D0A" w:rsidRDefault="00290C98" w:rsidP="006679D7">
      <w:pPr>
        <w:tabs>
          <w:tab w:val="num" w:pos="1260"/>
        </w:tabs>
        <w:spacing w:after="0" w:line="240" w:lineRule="auto"/>
        <w:ind w:firstLine="567"/>
        <w:jc w:val="both"/>
        <w:rPr>
          <w:rFonts w:ascii="Century Schoolbook" w:hAnsi="Century Schoolbook" w:cs="Century Schoolbook"/>
          <w:color w:val="000000"/>
        </w:rPr>
      </w:pPr>
      <w:r w:rsidRPr="00FA0D0A">
        <w:rPr>
          <w:rFonts w:ascii="Century Schoolbook" w:hAnsi="Century Schoolbook" w:cs="Century Schoolbook"/>
          <w:color w:val="000000"/>
        </w:rPr>
        <w:t>На основании решений Совета в состав членов Партнерства принято</w:t>
      </w:r>
      <w:r w:rsidR="00E5448B" w:rsidRPr="00FA0D0A">
        <w:rPr>
          <w:rFonts w:ascii="Century Schoolbook" w:hAnsi="Century Schoolbook" w:cs="Century Schoolbook"/>
          <w:color w:val="000000"/>
        </w:rPr>
        <w:t xml:space="preserve"> 108</w:t>
      </w:r>
      <w:r w:rsidRPr="00FA0D0A">
        <w:rPr>
          <w:rFonts w:ascii="Century Schoolbook" w:hAnsi="Century Schoolbook" w:cs="Century Schoolbook"/>
          <w:color w:val="000000"/>
        </w:rPr>
        <w:t xml:space="preserve"> организаций.</w:t>
      </w:r>
    </w:p>
    <w:p w:rsidR="00290C98" w:rsidRPr="00FA0D0A" w:rsidRDefault="00290C98" w:rsidP="006679D7">
      <w:pPr>
        <w:spacing w:after="0" w:line="240" w:lineRule="auto"/>
        <w:ind w:firstLine="567"/>
        <w:jc w:val="both"/>
        <w:rPr>
          <w:rFonts w:ascii="Century Schoolbook" w:hAnsi="Century Schoolbook" w:cs="Century Schoolbook"/>
          <w:color w:val="000000"/>
        </w:rPr>
      </w:pPr>
      <w:r w:rsidRPr="00FA0D0A">
        <w:rPr>
          <w:rFonts w:ascii="Century Schoolbook" w:hAnsi="Century Schoolbook" w:cs="Century Schoolbook"/>
          <w:color w:val="000000"/>
        </w:rPr>
        <w:t xml:space="preserve">В 2011 году </w:t>
      </w:r>
      <w:r w:rsidR="00E5448B" w:rsidRPr="00FA0D0A">
        <w:rPr>
          <w:rFonts w:ascii="Century Schoolbook" w:hAnsi="Century Schoolbook" w:cs="Century Schoolbook"/>
          <w:color w:val="000000"/>
        </w:rPr>
        <w:t>12</w:t>
      </w:r>
      <w:r w:rsidRPr="00FA0D0A">
        <w:rPr>
          <w:rFonts w:ascii="Century Schoolbook" w:hAnsi="Century Schoolbook" w:cs="Century Schoolbook"/>
          <w:color w:val="000000"/>
        </w:rPr>
        <w:t xml:space="preserve"> членов Партнерства исключены по решению Общего собрания членов Партнерства, </w:t>
      </w:r>
      <w:r w:rsidR="002A1304">
        <w:rPr>
          <w:rFonts w:ascii="Century Schoolbook" w:hAnsi="Century Schoolbook" w:cs="Century Schoolbook"/>
          <w:color w:val="000000"/>
        </w:rPr>
        <w:t>18</w:t>
      </w:r>
      <w:r w:rsidR="00E5448B" w:rsidRPr="00FA0D0A">
        <w:rPr>
          <w:rFonts w:ascii="Century Schoolbook" w:hAnsi="Century Schoolbook" w:cs="Century Schoolbook"/>
          <w:color w:val="000000"/>
        </w:rPr>
        <w:t xml:space="preserve"> </w:t>
      </w:r>
      <w:r w:rsidRPr="00FA0D0A">
        <w:rPr>
          <w:rFonts w:ascii="Century Schoolbook" w:hAnsi="Century Schoolbook" w:cs="Century Schoolbook"/>
          <w:color w:val="000000"/>
        </w:rPr>
        <w:t xml:space="preserve">членов Партнерства были исключены по решению Совета Партнерства в связи с отсутствием допуска хотя бы к одному виду работ, а </w:t>
      </w:r>
      <w:r w:rsidR="00E5448B" w:rsidRPr="00FA0D0A">
        <w:rPr>
          <w:rFonts w:ascii="Century Schoolbook" w:hAnsi="Century Schoolbook" w:cs="Century Schoolbook"/>
          <w:color w:val="000000"/>
        </w:rPr>
        <w:t xml:space="preserve">33 </w:t>
      </w:r>
      <w:r w:rsidRPr="00FA0D0A">
        <w:rPr>
          <w:rFonts w:ascii="Century Schoolbook" w:hAnsi="Century Schoolbook" w:cs="Century Schoolbook"/>
          <w:color w:val="000000"/>
        </w:rPr>
        <w:t>членов Партнерства исключены в связи с подачей заявления о добровольном прекращении членства.</w:t>
      </w:r>
    </w:p>
    <w:p w:rsidR="00290C98" w:rsidRPr="009168AA" w:rsidRDefault="00290C98" w:rsidP="006679D7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290C98" w:rsidRDefault="00290C98" w:rsidP="00964C46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highlight w:val="red"/>
        </w:rPr>
      </w:pPr>
    </w:p>
    <w:p w:rsidR="00290C98" w:rsidRDefault="00290C98" w:rsidP="00A43E13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Century Schoolbook"/>
          <w:b/>
          <w:color w:val="FF0000"/>
        </w:rPr>
      </w:pPr>
    </w:p>
    <w:p w:rsidR="00290C98" w:rsidRPr="00895861" w:rsidRDefault="00290C98" w:rsidP="005B4533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  <w:color w:val="000000"/>
        </w:rPr>
      </w:pPr>
      <w:r w:rsidRPr="005B4533">
        <w:rPr>
          <w:rFonts w:ascii="Century Schoolbook" w:hAnsi="Century Schoolbook" w:cs="Century Schoolbook"/>
          <w:b/>
        </w:rPr>
        <w:t xml:space="preserve">ДИРЕКТОР </w:t>
      </w:r>
      <w:r w:rsidRPr="00895861">
        <w:rPr>
          <w:rFonts w:ascii="Century Schoolbook" w:hAnsi="Century Schoolbook" w:cs="Century Schoolbook"/>
          <w:b/>
          <w:bCs/>
          <w:color w:val="000000"/>
        </w:rPr>
        <w:t xml:space="preserve">СРО НП «ЦЕНТР РАЗВИТИЯ СТРОИТЕЛЬСТВА» </w:t>
      </w:r>
    </w:p>
    <w:p w:rsidR="00290C98" w:rsidRPr="005B4533" w:rsidRDefault="00290C98" w:rsidP="00A43E13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Century Schoolbook"/>
        </w:rPr>
      </w:pPr>
    </w:p>
    <w:p w:rsidR="00290C98" w:rsidRPr="006B6210" w:rsidRDefault="00290C98" w:rsidP="005B4533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Е</w:t>
      </w:r>
      <w:r w:rsidRPr="006B6210">
        <w:rPr>
          <w:rFonts w:ascii="Century Schoolbook" w:hAnsi="Century Schoolbook" w:cs="Century Schoolbook"/>
        </w:rPr>
        <w:t>диноличны</w:t>
      </w:r>
      <w:r>
        <w:rPr>
          <w:rFonts w:ascii="Century Schoolbook" w:hAnsi="Century Schoolbook" w:cs="Century Schoolbook"/>
        </w:rPr>
        <w:t>м</w:t>
      </w:r>
      <w:r w:rsidRPr="006B6210">
        <w:rPr>
          <w:rFonts w:ascii="Century Schoolbook" w:hAnsi="Century Schoolbook" w:cs="Century Schoolbook"/>
        </w:rPr>
        <w:t xml:space="preserve"> исполнительны</w:t>
      </w:r>
      <w:r>
        <w:rPr>
          <w:rFonts w:ascii="Century Schoolbook" w:hAnsi="Century Schoolbook" w:cs="Century Schoolbook"/>
        </w:rPr>
        <w:t>м</w:t>
      </w:r>
      <w:r w:rsidRPr="006B6210">
        <w:rPr>
          <w:rFonts w:ascii="Century Schoolbook" w:hAnsi="Century Schoolbook" w:cs="Century Schoolbook"/>
        </w:rPr>
        <w:t xml:space="preserve"> орган</w:t>
      </w:r>
      <w:r>
        <w:rPr>
          <w:rFonts w:ascii="Century Schoolbook" w:hAnsi="Century Schoolbook" w:cs="Century Schoolbook"/>
        </w:rPr>
        <w:t>ом</w:t>
      </w:r>
      <w:r w:rsidRPr="006B6210">
        <w:rPr>
          <w:rFonts w:ascii="Century Schoolbook" w:hAnsi="Century Schoolbook" w:cs="Century Schoolbook"/>
        </w:rPr>
        <w:t xml:space="preserve"> Партнерства </w:t>
      </w:r>
      <w:r>
        <w:rPr>
          <w:rFonts w:ascii="Century Schoolbook" w:hAnsi="Century Schoolbook" w:cs="Century Schoolbook"/>
        </w:rPr>
        <w:t xml:space="preserve">является </w:t>
      </w:r>
      <w:r w:rsidRPr="006B6210">
        <w:rPr>
          <w:rFonts w:ascii="Century Schoolbook" w:hAnsi="Century Schoolbook" w:cs="Century Schoolbook"/>
        </w:rPr>
        <w:t>Директор Партнерства. К его компетенции относятся все вопросы текущей деятельности Партнерства, контроль выполнения решений Общего собрания членов Партнерства и Совета Партнерства.</w:t>
      </w:r>
    </w:p>
    <w:p w:rsidR="00290C98" w:rsidRPr="006B6210" w:rsidRDefault="00290C98" w:rsidP="005B4533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</w:p>
    <w:p w:rsidR="00290C98" w:rsidRPr="006B6210" w:rsidRDefault="00290C98" w:rsidP="005B4533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  <w:r w:rsidRPr="006B6210">
        <w:rPr>
          <w:rFonts w:ascii="Century Schoolbook" w:hAnsi="Century Schoolbook" w:cs="Century Schoolbook"/>
        </w:rPr>
        <w:t xml:space="preserve">Директор Партнерства осуществляет следующие </w:t>
      </w:r>
      <w:r>
        <w:rPr>
          <w:rFonts w:ascii="Century Schoolbook" w:hAnsi="Century Schoolbook" w:cs="Century Schoolbook"/>
        </w:rPr>
        <w:t xml:space="preserve">основные </w:t>
      </w:r>
      <w:r w:rsidRPr="006B6210">
        <w:rPr>
          <w:rFonts w:ascii="Century Schoolbook" w:hAnsi="Century Schoolbook" w:cs="Century Schoolbook"/>
        </w:rPr>
        <w:t xml:space="preserve">функции: </w:t>
      </w:r>
    </w:p>
    <w:p w:rsidR="00290C98" w:rsidRPr="006B6210" w:rsidRDefault="00290C98" w:rsidP="006B6210">
      <w:pPr>
        <w:numPr>
          <w:ilvl w:val="0"/>
          <w:numId w:val="1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  <w:r w:rsidRPr="006B6210">
        <w:rPr>
          <w:rFonts w:ascii="Century Schoolbook" w:hAnsi="Century Schoolbook" w:cs="Century Schoolbook"/>
        </w:rPr>
        <w:t>представл</w:t>
      </w:r>
      <w:r>
        <w:rPr>
          <w:rFonts w:ascii="Century Schoolbook" w:hAnsi="Century Schoolbook" w:cs="Century Schoolbook"/>
        </w:rPr>
        <w:t>ение</w:t>
      </w:r>
      <w:r w:rsidRPr="006B6210">
        <w:rPr>
          <w:rFonts w:ascii="Century Schoolbook" w:hAnsi="Century Schoolbook" w:cs="Century Schoolbook"/>
        </w:rPr>
        <w:t xml:space="preserve"> интерес</w:t>
      </w:r>
      <w:r>
        <w:rPr>
          <w:rFonts w:ascii="Century Schoolbook" w:hAnsi="Century Schoolbook" w:cs="Century Schoolbook"/>
        </w:rPr>
        <w:t>ов</w:t>
      </w:r>
      <w:r w:rsidRPr="006B6210">
        <w:rPr>
          <w:rFonts w:ascii="Century Schoolbook" w:hAnsi="Century Schoolbook" w:cs="Century Schoolbook"/>
        </w:rPr>
        <w:t xml:space="preserve"> Партнерства;</w:t>
      </w:r>
    </w:p>
    <w:p w:rsidR="00290C98" w:rsidRPr="006B6210" w:rsidRDefault="00290C98" w:rsidP="006B6210">
      <w:pPr>
        <w:numPr>
          <w:ilvl w:val="0"/>
          <w:numId w:val="1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  <w:r w:rsidRPr="006B6210">
        <w:rPr>
          <w:rFonts w:ascii="Century Schoolbook" w:hAnsi="Century Schoolbook" w:cs="Century Schoolbook"/>
        </w:rPr>
        <w:t>распоряж</w:t>
      </w:r>
      <w:r>
        <w:rPr>
          <w:rFonts w:ascii="Century Schoolbook" w:hAnsi="Century Schoolbook" w:cs="Century Schoolbook"/>
        </w:rPr>
        <w:t>ение</w:t>
      </w:r>
      <w:r w:rsidRPr="006B6210">
        <w:rPr>
          <w:rFonts w:ascii="Century Schoolbook" w:hAnsi="Century Schoolbook" w:cs="Century Schoolbook"/>
        </w:rPr>
        <w:t xml:space="preserve"> денежными средствами и имуществом Партнерства, заключ</w:t>
      </w:r>
      <w:r>
        <w:rPr>
          <w:rFonts w:ascii="Century Schoolbook" w:hAnsi="Century Schoolbook" w:cs="Century Schoolbook"/>
        </w:rPr>
        <w:t>ение договоров (контрактов)</w:t>
      </w:r>
      <w:r w:rsidRPr="006B6210">
        <w:rPr>
          <w:rFonts w:ascii="Century Schoolbook" w:hAnsi="Century Schoolbook" w:cs="Century Schoolbook"/>
        </w:rPr>
        <w:t xml:space="preserve"> в рамках уставных целей Партнерства  и решений органов Партнерства;</w:t>
      </w:r>
    </w:p>
    <w:p w:rsidR="00290C98" w:rsidRPr="006B6210" w:rsidRDefault="00290C98" w:rsidP="006B6210">
      <w:pPr>
        <w:numPr>
          <w:ilvl w:val="0"/>
          <w:numId w:val="1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вы</w:t>
      </w:r>
      <w:r w:rsidRPr="006B6210">
        <w:rPr>
          <w:rFonts w:ascii="Century Schoolbook" w:hAnsi="Century Schoolbook" w:cs="Century Schoolbook"/>
        </w:rPr>
        <w:t>да</w:t>
      </w:r>
      <w:r>
        <w:rPr>
          <w:rFonts w:ascii="Century Schoolbook" w:hAnsi="Century Schoolbook" w:cs="Century Schoolbook"/>
        </w:rPr>
        <w:t>ча</w:t>
      </w:r>
      <w:r w:rsidRPr="006B6210">
        <w:rPr>
          <w:rFonts w:ascii="Century Schoolbook" w:hAnsi="Century Schoolbook" w:cs="Century Schoolbook"/>
        </w:rPr>
        <w:t xml:space="preserve"> указани</w:t>
      </w:r>
      <w:r>
        <w:rPr>
          <w:rFonts w:ascii="Century Schoolbook" w:hAnsi="Century Schoolbook" w:cs="Century Schoolbook"/>
        </w:rPr>
        <w:t>й, обязательных</w:t>
      </w:r>
      <w:r w:rsidRPr="006B6210">
        <w:rPr>
          <w:rFonts w:ascii="Century Schoolbook" w:hAnsi="Century Schoolbook" w:cs="Century Schoolbook"/>
        </w:rPr>
        <w:t xml:space="preserve"> для работников Партнерства; изда</w:t>
      </w:r>
      <w:r>
        <w:rPr>
          <w:rFonts w:ascii="Century Schoolbook" w:hAnsi="Century Schoolbook" w:cs="Century Schoolbook"/>
        </w:rPr>
        <w:t>ние</w:t>
      </w:r>
      <w:r w:rsidRPr="006B6210">
        <w:rPr>
          <w:rFonts w:ascii="Century Schoolbook" w:hAnsi="Century Schoolbook" w:cs="Century Schoolbook"/>
        </w:rPr>
        <w:t xml:space="preserve"> приказ</w:t>
      </w:r>
      <w:r>
        <w:rPr>
          <w:rFonts w:ascii="Century Schoolbook" w:hAnsi="Century Schoolbook" w:cs="Century Schoolbook"/>
        </w:rPr>
        <w:t>ов</w:t>
      </w:r>
      <w:r w:rsidRPr="006B6210">
        <w:rPr>
          <w:rFonts w:ascii="Century Schoolbook" w:hAnsi="Century Schoolbook" w:cs="Century Schoolbook"/>
        </w:rPr>
        <w:t>, утвержд</w:t>
      </w:r>
      <w:r>
        <w:rPr>
          <w:rFonts w:ascii="Century Schoolbook" w:hAnsi="Century Schoolbook" w:cs="Century Schoolbook"/>
        </w:rPr>
        <w:t>ение инструкций</w:t>
      </w:r>
      <w:r w:rsidRPr="006B6210">
        <w:rPr>
          <w:rFonts w:ascii="Century Schoolbook" w:hAnsi="Century Schoolbook" w:cs="Century Schoolbook"/>
        </w:rPr>
        <w:t>, штатно</w:t>
      </w:r>
      <w:r>
        <w:rPr>
          <w:rFonts w:ascii="Century Schoolbook" w:hAnsi="Century Schoolbook" w:cs="Century Schoolbook"/>
        </w:rPr>
        <w:t>го</w:t>
      </w:r>
      <w:r w:rsidRPr="006B6210">
        <w:rPr>
          <w:rFonts w:ascii="Century Schoolbook" w:hAnsi="Century Schoolbook" w:cs="Century Schoolbook"/>
        </w:rPr>
        <w:t xml:space="preserve"> расписа</w:t>
      </w:r>
      <w:r>
        <w:rPr>
          <w:rFonts w:ascii="Century Schoolbook" w:hAnsi="Century Schoolbook" w:cs="Century Schoolbook"/>
        </w:rPr>
        <w:t>ния</w:t>
      </w:r>
      <w:r w:rsidRPr="006B6210">
        <w:rPr>
          <w:rFonts w:ascii="Century Schoolbook" w:hAnsi="Century Schoolbook" w:cs="Century Schoolbook"/>
        </w:rPr>
        <w:t xml:space="preserve"> и правил внутренне</w:t>
      </w:r>
      <w:r>
        <w:rPr>
          <w:rFonts w:ascii="Century Schoolbook" w:hAnsi="Century Schoolbook" w:cs="Century Schoolbook"/>
        </w:rPr>
        <w:t>го распорядка Партнерства и иных локальных нормативных</w:t>
      </w:r>
      <w:r w:rsidRPr="006B6210">
        <w:rPr>
          <w:rFonts w:ascii="Century Schoolbook" w:hAnsi="Century Schoolbook" w:cs="Century Schoolbook"/>
        </w:rPr>
        <w:t xml:space="preserve"> акт</w:t>
      </w:r>
      <w:r>
        <w:rPr>
          <w:rFonts w:ascii="Century Schoolbook" w:hAnsi="Century Schoolbook" w:cs="Century Schoolbook"/>
        </w:rPr>
        <w:t>ов</w:t>
      </w:r>
      <w:r w:rsidRPr="006B6210">
        <w:rPr>
          <w:rFonts w:ascii="Century Schoolbook" w:hAnsi="Century Schoolbook" w:cs="Century Schoolbook"/>
        </w:rPr>
        <w:t>, утверждение которых не отнесено к компетенции других органов управления;</w:t>
      </w:r>
    </w:p>
    <w:p w:rsidR="00290C98" w:rsidRPr="006B6210" w:rsidRDefault="00290C98" w:rsidP="006B6210">
      <w:pPr>
        <w:numPr>
          <w:ilvl w:val="0"/>
          <w:numId w:val="1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оформление трудовых правоотношений с</w:t>
      </w:r>
      <w:r w:rsidRPr="006B6210">
        <w:rPr>
          <w:rFonts w:ascii="Century Schoolbook" w:hAnsi="Century Schoolbook" w:cs="Century Schoolbook"/>
        </w:rPr>
        <w:t xml:space="preserve"> работник</w:t>
      </w:r>
      <w:r>
        <w:rPr>
          <w:rFonts w:ascii="Century Schoolbook" w:hAnsi="Century Schoolbook" w:cs="Century Schoolbook"/>
        </w:rPr>
        <w:t>ами</w:t>
      </w:r>
      <w:r w:rsidRPr="006B6210">
        <w:rPr>
          <w:rFonts w:ascii="Century Schoolbook" w:hAnsi="Century Schoolbook" w:cs="Century Schoolbook"/>
        </w:rPr>
        <w:t xml:space="preserve"> в пределах, установленных штатным расписанием, поощр</w:t>
      </w:r>
      <w:r>
        <w:rPr>
          <w:rFonts w:ascii="Century Schoolbook" w:hAnsi="Century Schoolbook" w:cs="Century Schoolbook"/>
        </w:rPr>
        <w:t>ение</w:t>
      </w:r>
      <w:r w:rsidRPr="006B6210">
        <w:rPr>
          <w:rFonts w:ascii="Century Schoolbook" w:hAnsi="Century Schoolbook" w:cs="Century Schoolbook"/>
        </w:rPr>
        <w:t xml:space="preserve"> и </w:t>
      </w:r>
      <w:r>
        <w:rPr>
          <w:rFonts w:ascii="Century Schoolbook" w:hAnsi="Century Schoolbook" w:cs="Century Schoolbook"/>
        </w:rPr>
        <w:t>применение мер</w:t>
      </w:r>
      <w:r w:rsidRPr="006B6210">
        <w:rPr>
          <w:rFonts w:ascii="Century Schoolbook" w:hAnsi="Century Schoolbook" w:cs="Century Schoolbook"/>
        </w:rPr>
        <w:t xml:space="preserve"> взыскания на работников Партнерства в соответствии с действующим законодательством Российской Федерации и локальными актами Партнерства;</w:t>
      </w:r>
    </w:p>
    <w:p w:rsidR="00290C98" w:rsidRPr="006B6210" w:rsidRDefault="00290C98" w:rsidP="006B6210">
      <w:pPr>
        <w:numPr>
          <w:ilvl w:val="0"/>
          <w:numId w:val="1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  <w:r w:rsidRPr="006B6210">
        <w:rPr>
          <w:rFonts w:ascii="Century Schoolbook" w:hAnsi="Century Schoolbook" w:cs="Century Schoolbook"/>
        </w:rPr>
        <w:t>организ</w:t>
      </w:r>
      <w:r>
        <w:rPr>
          <w:rFonts w:ascii="Century Schoolbook" w:hAnsi="Century Schoolbook" w:cs="Century Schoolbook"/>
        </w:rPr>
        <w:t>ация</w:t>
      </w:r>
      <w:r w:rsidRPr="006B6210">
        <w:rPr>
          <w:rFonts w:ascii="Century Schoolbook" w:hAnsi="Century Schoolbook" w:cs="Century Schoolbook"/>
        </w:rPr>
        <w:t xml:space="preserve"> созыв</w:t>
      </w:r>
      <w:r>
        <w:rPr>
          <w:rFonts w:ascii="Century Schoolbook" w:hAnsi="Century Schoolbook" w:cs="Century Schoolbook"/>
        </w:rPr>
        <w:t>а</w:t>
      </w:r>
      <w:r w:rsidRPr="006B6210">
        <w:rPr>
          <w:rFonts w:ascii="Century Schoolbook" w:hAnsi="Century Schoolbook" w:cs="Century Schoolbook"/>
        </w:rPr>
        <w:t xml:space="preserve"> и проведение Общего собрания и Совета Партнерства;</w:t>
      </w:r>
    </w:p>
    <w:p w:rsidR="00290C98" w:rsidRPr="006B6210" w:rsidRDefault="00290C98" w:rsidP="006B6210">
      <w:pPr>
        <w:numPr>
          <w:ilvl w:val="0"/>
          <w:numId w:val="1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Century Schoolbook" w:hAnsi="Century Schoolbook" w:cs="Century Schoolbook"/>
        </w:rPr>
      </w:pPr>
      <w:r w:rsidRPr="006B6210">
        <w:rPr>
          <w:rFonts w:ascii="Century Schoolbook" w:hAnsi="Century Schoolbook" w:cs="Century Schoolbook"/>
        </w:rPr>
        <w:lastRenderedPageBreak/>
        <w:t>реш</w:t>
      </w:r>
      <w:r>
        <w:rPr>
          <w:rFonts w:ascii="Century Schoolbook" w:hAnsi="Century Schoolbook" w:cs="Century Schoolbook"/>
        </w:rPr>
        <w:t>ение</w:t>
      </w:r>
      <w:r w:rsidRPr="006B6210">
        <w:rPr>
          <w:rFonts w:ascii="Century Schoolbook" w:hAnsi="Century Schoolbook" w:cs="Century Schoolbook"/>
        </w:rPr>
        <w:t xml:space="preserve"> все</w:t>
      </w:r>
      <w:r>
        <w:rPr>
          <w:rFonts w:ascii="Century Schoolbook" w:hAnsi="Century Schoolbook" w:cs="Century Schoolbook"/>
        </w:rPr>
        <w:t>х иных</w:t>
      </w:r>
      <w:r w:rsidRPr="006B6210">
        <w:rPr>
          <w:rFonts w:ascii="Century Schoolbook" w:hAnsi="Century Schoolbook" w:cs="Century Schoolbook"/>
        </w:rPr>
        <w:t xml:space="preserve"> вопросы, которые не относятся к компетенции других органов управления Партнерства и др.</w:t>
      </w:r>
    </w:p>
    <w:p w:rsidR="00290C98" w:rsidRDefault="00290C98" w:rsidP="006B6210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</w:p>
    <w:p w:rsidR="00290C98" w:rsidRPr="00FA0D0A" w:rsidRDefault="00290C98" w:rsidP="006B6210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  <w:color w:val="000000"/>
        </w:rPr>
      </w:pPr>
      <w:r w:rsidRPr="00FA0D0A">
        <w:rPr>
          <w:rFonts w:ascii="Century Schoolbook" w:hAnsi="Century Schoolbook" w:cs="Century Schoolbook"/>
          <w:color w:val="000000"/>
        </w:rPr>
        <w:t>Полномочия Директора Партнерства с 2010 года осуществляет ЯКОВЛЕВ ВИКТОР ЮРЬЕВИЧ.</w:t>
      </w:r>
    </w:p>
    <w:p w:rsidR="00290C98" w:rsidRPr="001C61C0" w:rsidRDefault="00290C98" w:rsidP="0089586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Century Schoolbook"/>
          <w:color w:val="FF0000"/>
        </w:rPr>
      </w:pPr>
    </w:p>
    <w:p w:rsidR="00290C98" w:rsidRDefault="00290C98" w:rsidP="0089586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Century Schoolbook"/>
        </w:rPr>
      </w:pPr>
    </w:p>
    <w:p w:rsidR="00290C98" w:rsidRDefault="00290C98" w:rsidP="007D774A">
      <w:pPr>
        <w:rPr>
          <w:rFonts w:ascii="Century Schoolbook" w:hAnsi="Century Schoolbook" w:cs="Century Schoolbook"/>
          <w:b/>
          <w:bCs/>
          <w:color w:val="000000"/>
        </w:rPr>
      </w:pPr>
      <w:r>
        <w:rPr>
          <w:rFonts w:ascii="Century Schoolbook" w:hAnsi="Century Schoolbook" w:cs="Century Schoolbook"/>
          <w:b/>
          <w:bCs/>
          <w:color w:val="000000"/>
        </w:rPr>
        <w:t>С</w:t>
      </w:r>
      <w:r w:rsidRPr="00D565B9">
        <w:rPr>
          <w:rFonts w:ascii="Century Schoolbook" w:hAnsi="Century Schoolbook" w:cs="Century Schoolbook"/>
          <w:b/>
          <w:bCs/>
          <w:color w:val="000000"/>
        </w:rPr>
        <w:t xml:space="preserve">ПЕЦИАЛИЗИРОВАННЫЕ ОРГАНЫ СРО НП «ЦЕНТР РАЗВИТИЯ СТРОИТЕЛЬСТВА» </w:t>
      </w:r>
    </w:p>
    <w:p w:rsidR="00290C98" w:rsidRPr="00FA0D0A" w:rsidRDefault="00290C98" w:rsidP="000F728F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Century Schoolbook"/>
        </w:rPr>
      </w:pPr>
      <w:r w:rsidRPr="00FA0D0A">
        <w:rPr>
          <w:rFonts w:ascii="Century Schoolbook" w:hAnsi="Century Schoolbook" w:cs="Century Schoolbook"/>
        </w:rPr>
        <w:t xml:space="preserve">В соответствии с Положениями, утвержденными Советом Партнерства созданы следующие специализированные органы: </w:t>
      </w:r>
    </w:p>
    <w:p w:rsidR="00290C98" w:rsidRPr="00FA0D0A" w:rsidRDefault="00290C98" w:rsidP="000F728F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Century Schoolbook" w:hAnsi="Century Schoolbook" w:cs="Century Schoolbook"/>
        </w:rPr>
      </w:pPr>
      <w:r w:rsidRPr="00FA0D0A">
        <w:rPr>
          <w:rFonts w:ascii="Century Schoolbook" w:hAnsi="Century Schoolbook" w:cs="Century Schoolbook"/>
        </w:rPr>
        <w:t xml:space="preserve">Контрольный комитет, </w:t>
      </w:r>
    </w:p>
    <w:p w:rsidR="00290C98" w:rsidRPr="00FA0D0A" w:rsidRDefault="00290C98" w:rsidP="000F728F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Century Schoolbook" w:hAnsi="Century Schoolbook" w:cs="Century Schoolbook"/>
        </w:rPr>
      </w:pPr>
      <w:r w:rsidRPr="00FA0D0A">
        <w:rPr>
          <w:rFonts w:ascii="Century Schoolbook" w:hAnsi="Century Schoolbook" w:cs="Century Schoolbook"/>
        </w:rPr>
        <w:t>Дисциплинарный комитет;</w:t>
      </w:r>
    </w:p>
    <w:p w:rsidR="00290C98" w:rsidRPr="00FA0D0A" w:rsidRDefault="00290C98" w:rsidP="000F728F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Century Schoolbook" w:hAnsi="Century Schoolbook" w:cs="Century Schoolbook"/>
        </w:rPr>
      </w:pPr>
      <w:r w:rsidRPr="00FA0D0A">
        <w:rPr>
          <w:rFonts w:ascii="Century Schoolbook" w:hAnsi="Century Schoolbook" w:cs="Century Schoolbook"/>
        </w:rPr>
        <w:t>Аттестационная комиссия.</w:t>
      </w:r>
    </w:p>
    <w:p w:rsidR="00290C98" w:rsidRPr="00FA0D0A" w:rsidRDefault="00290C98" w:rsidP="00223915">
      <w:pPr>
        <w:autoSpaceDE w:val="0"/>
        <w:autoSpaceDN w:val="0"/>
        <w:adjustRightInd w:val="0"/>
        <w:jc w:val="both"/>
        <w:rPr>
          <w:rFonts w:ascii="Century Schoolbook" w:hAnsi="Century Schoolbook" w:cs="Century Schoolbook"/>
        </w:rPr>
      </w:pPr>
    </w:p>
    <w:p w:rsidR="00290C98" w:rsidRPr="00FA0D0A" w:rsidRDefault="00290C98" w:rsidP="00223915">
      <w:pPr>
        <w:autoSpaceDE w:val="0"/>
        <w:autoSpaceDN w:val="0"/>
        <w:adjustRightInd w:val="0"/>
        <w:jc w:val="both"/>
        <w:rPr>
          <w:rFonts w:ascii="Century Schoolbook" w:hAnsi="Century Schoolbook" w:cs="Century Schoolbook"/>
        </w:rPr>
      </w:pPr>
      <w:r w:rsidRPr="00FA0D0A">
        <w:rPr>
          <w:rFonts w:ascii="Century Schoolbook" w:hAnsi="Century Schoolbook" w:cs="Century Schoolbook"/>
        </w:rPr>
        <w:t xml:space="preserve">1. </w:t>
      </w:r>
      <w:r w:rsidRPr="00FA0D0A">
        <w:rPr>
          <w:rFonts w:ascii="Century Schoolbook" w:hAnsi="Century Schoolbook" w:cs="Century Schoolbook"/>
          <w:b/>
        </w:rPr>
        <w:t>Контрольный комитет</w:t>
      </w:r>
      <w:r w:rsidRPr="00FA0D0A">
        <w:rPr>
          <w:rFonts w:ascii="Century Schoolbook" w:hAnsi="Century Schoolbook" w:cs="Century Schoolbook"/>
        </w:rPr>
        <w:t xml:space="preserve"> является специализированным органом Партнерства, осуществляющим в соответствии с Федеральным законом                            “О саморегулируемых организациях” и Градостроительным кодексом РФ контроль за  деятельностью членов Партнерства в части соблюдения ими требований к выдаче свидетельств о допуске к работам, которые оказывают влияние на безопасность объектов капитального строительства, требований стандартов саморегулируемой организации и правил саморегулирования путем проведения плановых и внеплановых проверок. Комитет также вправе осуществлять контроль за деятельностью членов </w:t>
      </w:r>
      <w:r w:rsidRPr="00FA0D0A">
        <w:rPr>
          <w:rFonts w:ascii="Century Schoolbook" w:hAnsi="Century Schoolbook" w:cs="Century Schoolbook"/>
        </w:rPr>
        <w:lastRenderedPageBreak/>
        <w:t>Партнерства в части соблюдения ими требований технических регламентов.</w:t>
      </w:r>
    </w:p>
    <w:p w:rsidR="00290C98" w:rsidRPr="00FA0D0A" w:rsidRDefault="00290C98" w:rsidP="00953C04">
      <w:pPr>
        <w:spacing w:after="0" w:line="240" w:lineRule="auto"/>
        <w:jc w:val="both"/>
        <w:rPr>
          <w:rFonts w:ascii="Century Schoolbook" w:hAnsi="Century Schoolbook" w:cs="Century Schoolbook"/>
        </w:rPr>
      </w:pPr>
      <w:r w:rsidRPr="00FA0D0A">
        <w:rPr>
          <w:rFonts w:ascii="Century Schoolbook" w:hAnsi="Century Schoolbook" w:cs="Century Schoolbook"/>
        </w:rPr>
        <w:t>Плановые проверки в части соблюдения членами Партнерства требований к выдаче свидетельств о допуске проводятся при приеме в члены Партнерства, а также не реже чем 1 (один) раз в год с момента вступления в члены. Конкретные сроки проведения проверок каждого члена Партнерства устанавливаются в Графике проведения проверок.</w:t>
      </w:r>
    </w:p>
    <w:p w:rsidR="00290C98" w:rsidRPr="00FA0D0A" w:rsidRDefault="00290C98" w:rsidP="00953C04">
      <w:pPr>
        <w:spacing w:after="0" w:line="240" w:lineRule="auto"/>
        <w:jc w:val="both"/>
        <w:rPr>
          <w:rFonts w:ascii="Century Schoolbook" w:hAnsi="Century Schoolbook" w:cs="Century Schoolbook"/>
        </w:rPr>
      </w:pPr>
      <w:r w:rsidRPr="00FA0D0A">
        <w:rPr>
          <w:rFonts w:ascii="Century Schoolbook" w:hAnsi="Century Schoolbook" w:cs="Century Schoolbook"/>
        </w:rPr>
        <w:t>Плановые проверки в части соблюдения членами требований стандартов и правил саморегулирования проводятся не реже чем 1 (один) раз в 3 (три) года и не чаще чем 1 (один) раз в год.</w:t>
      </w:r>
    </w:p>
    <w:p w:rsidR="00290C98" w:rsidRPr="00FA0D0A" w:rsidRDefault="00290C98" w:rsidP="00223915">
      <w:pPr>
        <w:spacing w:after="0" w:line="240" w:lineRule="auto"/>
        <w:ind w:firstLine="567"/>
        <w:jc w:val="both"/>
        <w:rPr>
          <w:rFonts w:ascii="Century Schoolbook" w:hAnsi="Century Schoolbook" w:cs="Century Schoolbook"/>
        </w:rPr>
      </w:pPr>
    </w:p>
    <w:p w:rsidR="00290C98" w:rsidRPr="00FA0D0A" w:rsidRDefault="00290C98" w:rsidP="00223915">
      <w:pPr>
        <w:spacing w:after="0" w:line="240" w:lineRule="auto"/>
        <w:jc w:val="both"/>
        <w:rPr>
          <w:rFonts w:ascii="Century Schoolbook" w:hAnsi="Century Schoolbook" w:cs="Century Schoolbook"/>
        </w:rPr>
      </w:pPr>
      <w:r w:rsidRPr="00FA0D0A">
        <w:rPr>
          <w:rFonts w:ascii="Century Schoolbook" w:hAnsi="Century Schoolbook" w:cs="Century Schoolbook"/>
        </w:rPr>
        <w:t xml:space="preserve">В 2011 году был переизбран состав </w:t>
      </w:r>
      <w:r w:rsidRPr="00FA0D0A">
        <w:rPr>
          <w:rFonts w:ascii="Century Schoolbook" w:hAnsi="Century Schoolbook" w:cs="Century Schoolbook"/>
          <w:b/>
        </w:rPr>
        <w:t>Контрольного комитета</w:t>
      </w:r>
      <w:r w:rsidRPr="00FA0D0A">
        <w:rPr>
          <w:rFonts w:ascii="Century Schoolbook" w:hAnsi="Century Schoolbook" w:cs="Century Schoolbook"/>
        </w:rPr>
        <w:t>:</w:t>
      </w:r>
    </w:p>
    <w:p w:rsidR="00290C98" w:rsidRPr="00FA0D0A" w:rsidRDefault="00290C98" w:rsidP="00953C04">
      <w:pPr>
        <w:numPr>
          <w:ilvl w:val="0"/>
          <w:numId w:val="19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Century Schoolbook" w:hAnsi="Century Schoolbook" w:cs="Century Schoolbook"/>
        </w:rPr>
      </w:pPr>
      <w:r w:rsidRPr="00FA0D0A">
        <w:rPr>
          <w:rFonts w:ascii="Century Schoolbook" w:hAnsi="Century Schoolbook" w:cs="Century Schoolbook"/>
        </w:rPr>
        <w:t>Председатель Контрольного комитета - Черняков Михаил Федорович;</w:t>
      </w:r>
    </w:p>
    <w:p w:rsidR="00290C98" w:rsidRPr="00FA0D0A" w:rsidRDefault="00290C98" w:rsidP="00953C04">
      <w:pPr>
        <w:numPr>
          <w:ilvl w:val="0"/>
          <w:numId w:val="19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entury Schoolbook" w:hAnsi="Century Schoolbook" w:cs="Century Schoolbook"/>
        </w:rPr>
      </w:pPr>
      <w:r w:rsidRPr="00FA0D0A">
        <w:rPr>
          <w:rFonts w:ascii="Century Schoolbook" w:hAnsi="Century Schoolbook" w:cs="Century Schoolbook"/>
        </w:rPr>
        <w:t xml:space="preserve">инспекторы Контрольного комитета   - </w:t>
      </w:r>
      <w:r w:rsidR="00FA0D0A">
        <w:rPr>
          <w:rFonts w:ascii="Century Schoolbook" w:hAnsi="Century Schoolbook" w:cs="Century Schoolbook"/>
        </w:rPr>
        <w:t xml:space="preserve">  </w:t>
      </w:r>
      <w:r w:rsidRPr="00FA0D0A">
        <w:rPr>
          <w:rFonts w:ascii="Century Schoolbook" w:hAnsi="Century Schoolbook" w:cs="Century Schoolbook"/>
        </w:rPr>
        <w:t>Бабакулов Федор Астапович;</w:t>
      </w:r>
    </w:p>
    <w:p w:rsidR="00290C98" w:rsidRPr="00FA0D0A" w:rsidRDefault="00FA0D0A" w:rsidP="00953C04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</w:rPr>
        <w:tab/>
        <w:t xml:space="preserve"> </w:t>
      </w:r>
      <w:r w:rsidR="00290C98" w:rsidRPr="00FA0D0A">
        <w:rPr>
          <w:rFonts w:ascii="Century Schoolbook" w:hAnsi="Century Schoolbook" w:cs="Century Schoolbook"/>
        </w:rPr>
        <w:t>Гусев Алексей Алексеевич.</w:t>
      </w:r>
    </w:p>
    <w:p w:rsidR="00290C98" w:rsidRPr="00FA0D0A" w:rsidRDefault="00290C98" w:rsidP="00223915">
      <w:pPr>
        <w:spacing w:after="0" w:line="240" w:lineRule="auto"/>
        <w:ind w:firstLine="567"/>
        <w:jc w:val="both"/>
        <w:rPr>
          <w:rFonts w:ascii="Century Schoolbook" w:hAnsi="Century Schoolbook" w:cs="Century Schoolbook"/>
        </w:rPr>
      </w:pPr>
    </w:p>
    <w:p w:rsidR="00290C98" w:rsidRPr="00FA0D0A" w:rsidRDefault="00290C98" w:rsidP="00350811">
      <w:pPr>
        <w:spacing w:after="0" w:line="240" w:lineRule="auto"/>
        <w:ind w:firstLine="567"/>
        <w:jc w:val="both"/>
        <w:rPr>
          <w:rFonts w:ascii="Century Schoolbook" w:hAnsi="Century Schoolbook" w:cs="Century Schoolbook"/>
        </w:rPr>
      </w:pPr>
      <w:r w:rsidRPr="00FA0D0A">
        <w:rPr>
          <w:rFonts w:ascii="Century Schoolbook" w:hAnsi="Century Schoolbook" w:cs="Century Schoolbook"/>
        </w:rPr>
        <w:t xml:space="preserve">В 2011 году Партнерством проведено </w:t>
      </w:r>
      <w:r w:rsidR="00EF722E" w:rsidRPr="00FA0D0A">
        <w:rPr>
          <w:rFonts w:ascii="Century Schoolbook" w:hAnsi="Century Schoolbook" w:cs="Century Schoolbook"/>
        </w:rPr>
        <w:t>773</w:t>
      </w:r>
      <w:r w:rsidRPr="00FA0D0A">
        <w:rPr>
          <w:rFonts w:ascii="Century Schoolbook" w:hAnsi="Century Schoolbook" w:cs="Century Schoolbook"/>
        </w:rPr>
        <w:t xml:space="preserve"> плановых провер</w:t>
      </w:r>
      <w:r w:rsidR="00EF722E" w:rsidRPr="00FA0D0A">
        <w:rPr>
          <w:rFonts w:ascii="Century Schoolbook" w:hAnsi="Century Schoolbook" w:cs="Century Schoolbook"/>
        </w:rPr>
        <w:t>ки</w:t>
      </w:r>
      <w:r w:rsidR="00FA0D0A">
        <w:rPr>
          <w:rFonts w:ascii="Century Schoolbook" w:hAnsi="Century Schoolbook" w:cs="Century Schoolbook"/>
        </w:rPr>
        <w:t xml:space="preserve"> членов </w:t>
      </w:r>
      <w:r w:rsidRPr="00FA0D0A">
        <w:rPr>
          <w:rFonts w:ascii="Century Schoolbook" w:hAnsi="Century Schoolbook" w:cs="Century Schoolbook"/>
        </w:rPr>
        <w:t xml:space="preserve">на соответствие Требованиям к выдаче  свидетельств о допуске. </w:t>
      </w:r>
    </w:p>
    <w:p w:rsidR="00290C98" w:rsidRPr="00FA0D0A" w:rsidRDefault="00290C98" w:rsidP="00223915">
      <w:pPr>
        <w:spacing w:after="0" w:line="240" w:lineRule="auto"/>
        <w:jc w:val="both"/>
        <w:rPr>
          <w:rFonts w:ascii="Century Schoolbook" w:hAnsi="Century Schoolbook" w:cs="Century Schoolbook"/>
        </w:rPr>
      </w:pPr>
    </w:p>
    <w:p w:rsidR="00290C98" w:rsidRPr="00FA0D0A" w:rsidRDefault="00290C98" w:rsidP="00223915">
      <w:pPr>
        <w:pStyle w:val="a8"/>
        <w:tabs>
          <w:tab w:val="left" w:pos="540"/>
        </w:tabs>
        <w:spacing w:after="0"/>
        <w:ind w:left="0"/>
        <w:jc w:val="both"/>
        <w:rPr>
          <w:rFonts w:ascii="Century Schoolbook" w:hAnsi="Century Schoolbook" w:cs="Century Schoolbook"/>
          <w:sz w:val="22"/>
          <w:szCs w:val="22"/>
          <w:lang w:eastAsia="en-US"/>
        </w:rPr>
      </w:pPr>
    </w:p>
    <w:p w:rsidR="00290C98" w:rsidRPr="00FA0D0A" w:rsidRDefault="00290C98" w:rsidP="000C0670">
      <w:pPr>
        <w:pStyle w:val="a8"/>
        <w:tabs>
          <w:tab w:val="left" w:pos="540"/>
        </w:tabs>
        <w:spacing w:after="0"/>
        <w:ind w:left="0"/>
        <w:jc w:val="both"/>
        <w:rPr>
          <w:rFonts w:ascii="Century Schoolbook" w:hAnsi="Century Schoolbook" w:cs="Century Schoolbook"/>
          <w:sz w:val="22"/>
          <w:szCs w:val="22"/>
          <w:lang w:eastAsia="en-US"/>
        </w:rPr>
      </w:pPr>
      <w:r w:rsidRPr="00FA0D0A">
        <w:rPr>
          <w:rFonts w:ascii="Century Schoolbook" w:hAnsi="Century Schoolbook" w:cs="Century Schoolbook"/>
          <w:sz w:val="22"/>
          <w:szCs w:val="22"/>
          <w:lang w:eastAsia="en-US"/>
        </w:rPr>
        <w:t xml:space="preserve">2. </w:t>
      </w:r>
      <w:r w:rsidRPr="00FA0D0A">
        <w:rPr>
          <w:rFonts w:ascii="Century Schoolbook" w:hAnsi="Century Schoolbook" w:cs="Century Schoolbook"/>
          <w:b/>
          <w:sz w:val="22"/>
          <w:szCs w:val="22"/>
          <w:lang w:eastAsia="en-US"/>
        </w:rPr>
        <w:t>Дисциплинарный комитет</w:t>
      </w:r>
      <w:r w:rsidRPr="00FA0D0A">
        <w:rPr>
          <w:rFonts w:ascii="Century Schoolbook" w:hAnsi="Century Schoolbook" w:cs="Century Schoolbook"/>
          <w:sz w:val="22"/>
          <w:szCs w:val="22"/>
          <w:lang w:eastAsia="en-US"/>
        </w:rPr>
        <w:t xml:space="preserve"> является специализированным органом Партнерства, формируемым в соответствии с Федеральным </w:t>
      </w:r>
      <w:r w:rsidRPr="00FA0D0A">
        <w:rPr>
          <w:rFonts w:ascii="Century Schoolbook" w:hAnsi="Century Schoolbook" w:cs="Century Schoolbook"/>
          <w:sz w:val="22"/>
          <w:szCs w:val="22"/>
          <w:lang w:eastAsia="en-US"/>
        </w:rPr>
        <w:lastRenderedPageBreak/>
        <w:t>законом        «О саморегулируемых организациях», Градостроительным кодексом РФ для рассмотрения дел о допущенных членами саморегулируемой организации нарушениях требований к выдаче свидетельств о допуске, правил саморегулирования и стандартов саморегулируемой организации, требований технических регламентов, правил контроля в области саморегулирования, условий членства в Партнерстве (дела о дисциплинарных нарушениях), а также рассматривает жалобы на действия членов саморегулируемой организации.</w:t>
      </w:r>
    </w:p>
    <w:p w:rsidR="00290C98" w:rsidRPr="00FA0D0A" w:rsidRDefault="00290C98" w:rsidP="006F3957">
      <w:pPr>
        <w:spacing w:after="0" w:line="240" w:lineRule="auto"/>
        <w:ind w:firstLine="567"/>
        <w:jc w:val="both"/>
        <w:outlineLvl w:val="0"/>
        <w:rPr>
          <w:rFonts w:ascii="Century Schoolbook" w:hAnsi="Century Schoolbook" w:cs="Century Schoolbook"/>
        </w:rPr>
      </w:pPr>
    </w:p>
    <w:p w:rsidR="00290C98" w:rsidRPr="00FA0D0A" w:rsidRDefault="00290C98" w:rsidP="006F3957">
      <w:pPr>
        <w:spacing w:after="0" w:line="240" w:lineRule="auto"/>
        <w:jc w:val="both"/>
        <w:rPr>
          <w:rFonts w:ascii="Century Schoolbook" w:hAnsi="Century Schoolbook" w:cs="Century Schoolbook"/>
        </w:rPr>
      </w:pPr>
      <w:r w:rsidRPr="00FA0D0A">
        <w:rPr>
          <w:rFonts w:ascii="Century Schoolbook" w:hAnsi="Century Schoolbook" w:cs="Century Schoolbook"/>
        </w:rPr>
        <w:t xml:space="preserve">В 2011 году был переизбран состав </w:t>
      </w:r>
      <w:r w:rsidRPr="00FA0D0A">
        <w:rPr>
          <w:rFonts w:ascii="Century Schoolbook" w:hAnsi="Century Schoolbook" w:cs="Century Schoolbook"/>
          <w:b/>
        </w:rPr>
        <w:t>Дисциплинарного комитета</w:t>
      </w:r>
      <w:r w:rsidRPr="00FA0D0A">
        <w:rPr>
          <w:rFonts w:ascii="Century Schoolbook" w:hAnsi="Century Schoolbook" w:cs="Century Schoolbook"/>
        </w:rPr>
        <w:t>:</w:t>
      </w:r>
    </w:p>
    <w:p w:rsidR="00290C98" w:rsidRPr="00FA0D0A" w:rsidRDefault="00290C98" w:rsidP="00107F09">
      <w:pPr>
        <w:numPr>
          <w:ilvl w:val="0"/>
          <w:numId w:val="20"/>
        </w:numPr>
        <w:tabs>
          <w:tab w:val="clear" w:pos="720"/>
          <w:tab w:val="num" w:pos="3780"/>
        </w:tabs>
        <w:autoSpaceDE w:val="0"/>
        <w:autoSpaceDN w:val="0"/>
        <w:adjustRightInd w:val="0"/>
        <w:spacing w:after="0" w:line="240" w:lineRule="auto"/>
        <w:ind w:firstLine="2340"/>
        <w:jc w:val="both"/>
        <w:rPr>
          <w:rFonts w:ascii="Century Schoolbook" w:hAnsi="Century Schoolbook" w:cs="Century Schoolbook"/>
        </w:rPr>
      </w:pPr>
      <w:r w:rsidRPr="00FA0D0A">
        <w:rPr>
          <w:rFonts w:ascii="Century Schoolbook" w:hAnsi="Century Schoolbook" w:cs="Century Schoolbook"/>
        </w:rPr>
        <w:t xml:space="preserve">Председатель Дисциплинарного комитета   </w:t>
      </w:r>
      <w:r w:rsidR="00E8586C" w:rsidRPr="00FA0D0A">
        <w:rPr>
          <w:rFonts w:ascii="Century Schoolbook" w:hAnsi="Century Schoolbook" w:cs="Century Schoolbook"/>
        </w:rPr>
        <w:t>Тухтаметов Гариф Акифович</w:t>
      </w:r>
      <w:r w:rsidRPr="00FA0D0A">
        <w:rPr>
          <w:rFonts w:ascii="Century Schoolbook" w:hAnsi="Century Schoolbook" w:cs="Century Schoolbook"/>
        </w:rPr>
        <w:t>;</w:t>
      </w:r>
    </w:p>
    <w:p w:rsidR="00290C98" w:rsidRPr="00FA0D0A" w:rsidRDefault="00290C98" w:rsidP="00107F09">
      <w:pPr>
        <w:numPr>
          <w:ilvl w:val="0"/>
          <w:numId w:val="20"/>
        </w:numPr>
        <w:tabs>
          <w:tab w:val="clear" w:pos="720"/>
          <w:tab w:val="num" w:pos="3780"/>
        </w:tabs>
        <w:autoSpaceDE w:val="0"/>
        <w:autoSpaceDN w:val="0"/>
        <w:adjustRightInd w:val="0"/>
        <w:spacing w:after="0" w:line="240" w:lineRule="auto"/>
        <w:ind w:firstLine="2340"/>
        <w:jc w:val="both"/>
        <w:rPr>
          <w:rFonts w:ascii="Century Schoolbook" w:hAnsi="Century Schoolbook" w:cs="Century Schoolbook"/>
        </w:rPr>
      </w:pPr>
      <w:r w:rsidRPr="00FA0D0A">
        <w:rPr>
          <w:rFonts w:ascii="Century Schoolbook" w:hAnsi="Century Schoolbook" w:cs="Century Schoolbook"/>
        </w:rPr>
        <w:t>члены Дисциплинарного комитета</w:t>
      </w:r>
      <w:r w:rsidR="00FA0D0A">
        <w:rPr>
          <w:rFonts w:ascii="Century Schoolbook" w:hAnsi="Century Schoolbook" w:cs="Century Schoolbook"/>
        </w:rPr>
        <w:t xml:space="preserve">     </w:t>
      </w:r>
      <w:r w:rsidR="00FA0D0A">
        <w:rPr>
          <w:rFonts w:ascii="Century Schoolbook" w:hAnsi="Century Schoolbook" w:cs="Century Schoolbook"/>
        </w:rPr>
        <w:tab/>
        <w:t xml:space="preserve"> </w:t>
      </w:r>
      <w:r w:rsidRPr="00FA0D0A">
        <w:rPr>
          <w:rFonts w:ascii="Century Schoolbook" w:hAnsi="Century Schoolbook" w:cs="Century Schoolbook"/>
        </w:rPr>
        <w:t>Елисеева Анна Алексеевна;</w:t>
      </w:r>
    </w:p>
    <w:p w:rsidR="00290C98" w:rsidRPr="00FA0D0A" w:rsidRDefault="00290C98" w:rsidP="00107F09">
      <w:pPr>
        <w:tabs>
          <w:tab w:val="num" w:pos="3780"/>
        </w:tabs>
        <w:autoSpaceDE w:val="0"/>
        <w:autoSpaceDN w:val="0"/>
        <w:adjustRightInd w:val="0"/>
        <w:spacing w:after="0" w:line="240" w:lineRule="auto"/>
        <w:ind w:left="4248" w:firstLine="2340"/>
        <w:jc w:val="both"/>
        <w:rPr>
          <w:rFonts w:ascii="Century Schoolbook" w:hAnsi="Century Schoolbook" w:cs="Century Schoolbook"/>
        </w:rPr>
      </w:pPr>
      <w:r w:rsidRPr="00FA0D0A">
        <w:rPr>
          <w:rFonts w:ascii="Century Schoolbook" w:hAnsi="Century Schoolbook" w:cs="Century Schoolbook"/>
        </w:rPr>
        <w:t xml:space="preserve">       </w:t>
      </w:r>
      <w:r w:rsidR="00FA0D0A">
        <w:rPr>
          <w:rFonts w:ascii="Century Schoolbook" w:hAnsi="Century Schoolbook" w:cs="Century Schoolbook"/>
        </w:rPr>
        <w:t xml:space="preserve">                         </w:t>
      </w:r>
      <w:r w:rsidRPr="00FA0D0A">
        <w:rPr>
          <w:rFonts w:ascii="Century Schoolbook" w:hAnsi="Century Schoolbook" w:cs="Century Schoolbook"/>
        </w:rPr>
        <w:t>Симанович Ксения Вячеславовна.</w:t>
      </w:r>
    </w:p>
    <w:p w:rsidR="00290C98" w:rsidRPr="00FA0D0A" w:rsidRDefault="00290C98" w:rsidP="006F3957">
      <w:pPr>
        <w:spacing w:after="0" w:line="240" w:lineRule="auto"/>
        <w:ind w:firstLine="567"/>
        <w:jc w:val="both"/>
        <w:outlineLvl w:val="0"/>
        <w:rPr>
          <w:rFonts w:ascii="Century Schoolbook" w:hAnsi="Century Schoolbook" w:cs="Century Schoolbook"/>
        </w:rPr>
      </w:pPr>
    </w:p>
    <w:p w:rsidR="00290C98" w:rsidRPr="0016337E" w:rsidRDefault="00290C98" w:rsidP="006F3957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FA0D0A">
        <w:rPr>
          <w:rFonts w:ascii="Century Schoolbook" w:hAnsi="Century Schoolbook" w:cs="Century Schoolbook"/>
        </w:rPr>
        <w:t>В 2011 году Дисциплинарный комитет в соответствии с Положением о Дисциплинарном комитете Некоммерческого партнерства «Центр развития строительства» и Положением</w:t>
      </w:r>
      <w:r w:rsidRPr="00177F3B">
        <w:rPr>
          <w:rFonts w:ascii="Times New Roman" w:hAnsi="Times New Roman"/>
          <w:sz w:val="24"/>
          <w:szCs w:val="24"/>
        </w:rPr>
        <w:t xml:space="preserve"> о системе мер дисциплинарного воздействия в </w:t>
      </w:r>
      <w:r w:rsidRPr="00177F3B">
        <w:rPr>
          <w:rFonts w:ascii="Times New Roman" w:hAnsi="Times New Roman"/>
          <w:color w:val="000000"/>
          <w:sz w:val="24"/>
          <w:szCs w:val="24"/>
        </w:rPr>
        <w:t>Некоммерческом партнерстве «Центр развития строительства»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D585B">
        <w:rPr>
          <w:rFonts w:ascii="Times New Roman" w:hAnsi="Times New Roman"/>
          <w:color w:val="000000"/>
          <w:sz w:val="24"/>
          <w:szCs w:val="24"/>
        </w:rPr>
        <w:t>рассм</w:t>
      </w:r>
      <w:r>
        <w:rPr>
          <w:rFonts w:ascii="Times New Roman" w:hAnsi="Times New Roman"/>
          <w:color w:val="000000"/>
          <w:sz w:val="24"/>
          <w:szCs w:val="24"/>
        </w:rPr>
        <w:t>атривал</w:t>
      </w:r>
      <w:r w:rsidRPr="00BD585B">
        <w:rPr>
          <w:rFonts w:ascii="Times New Roman" w:hAnsi="Times New Roman"/>
          <w:color w:val="000000"/>
          <w:sz w:val="24"/>
          <w:szCs w:val="24"/>
        </w:rPr>
        <w:t xml:space="preserve"> дела о дисциплинарных нарушениях, допущенных членами </w:t>
      </w:r>
      <w:r>
        <w:rPr>
          <w:rFonts w:ascii="Times New Roman" w:hAnsi="Times New Roman"/>
          <w:color w:val="000000"/>
          <w:sz w:val="24"/>
          <w:szCs w:val="24"/>
        </w:rPr>
        <w:t>Партнерства</w:t>
      </w:r>
      <w:r w:rsidRPr="00BD585B">
        <w:rPr>
          <w:rFonts w:ascii="Times New Roman" w:hAnsi="Times New Roman"/>
          <w:color w:val="000000"/>
          <w:sz w:val="24"/>
          <w:szCs w:val="24"/>
        </w:rPr>
        <w:t xml:space="preserve">, и по результатам рассмотрения </w:t>
      </w:r>
      <w:r>
        <w:rPr>
          <w:rFonts w:ascii="Times New Roman" w:hAnsi="Times New Roman"/>
          <w:color w:val="000000"/>
          <w:sz w:val="24"/>
          <w:szCs w:val="24"/>
        </w:rPr>
        <w:t xml:space="preserve">выносил </w:t>
      </w:r>
      <w:r w:rsidRPr="0016337E">
        <w:rPr>
          <w:rFonts w:ascii="Times New Roman" w:hAnsi="Times New Roman"/>
          <w:sz w:val="24"/>
          <w:szCs w:val="24"/>
          <w:lang w:eastAsia="ru-RU"/>
        </w:rPr>
        <w:t>следующие решения, связанные с применением мер дисциплинарного воздействия:</w:t>
      </w:r>
    </w:p>
    <w:p w:rsidR="00290C98" w:rsidRPr="0016337E" w:rsidRDefault="00290C98" w:rsidP="006F3957">
      <w:pPr>
        <w:numPr>
          <w:ilvl w:val="0"/>
          <w:numId w:val="13"/>
        </w:numPr>
        <w:tabs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6337E">
        <w:rPr>
          <w:rFonts w:ascii="Times New Roman" w:hAnsi="Times New Roman"/>
          <w:sz w:val="24"/>
          <w:szCs w:val="24"/>
          <w:lang w:eastAsia="ru-RU"/>
        </w:rPr>
        <w:t>вынесение предписания об обязательном устранении членом Партнерства выявленных нарушений в установленные сроки;</w:t>
      </w:r>
    </w:p>
    <w:p w:rsidR="00290C98" w:rsidRPr="0016337E" w:rsidRDefault="00290C98" w:rsidP="006F3957">
      <w:pPr>
        <w:numPr>
          <w:ilvl w:val="0"/>
          <w:numId w:val="13"/>
        </w:numPr>
        <w:tabs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</w:t>
      </w:r>
      <w:r w:rsidRPr="0016337E">
        <w:rPr>
          <w:rFonts w:ascii="Times New Roman" w:hAnsi="Times New Roman"/>
          <w:sz w:val="24"/>
          <w:szCs w:val="24"/>
          <w:lang w:eastAsia="ru-RU"/>
        </w:rPr>
        <w:t>вынесение члену Партнерства предупреждения;</w:t>
      </w:r>
    </w:p>
    <w:p w:rsidR="00290C98" w:rsidRPr="0016337E" w:rsidRDefault="00290C98" w:rsidP="006F3957">
      <w:pPr>
        <w:numPr>
          <w:ilvl w:val="0"/>
          <w:numId w:val="13"/>
        </w:numPr>
        <w:tabs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6337E">
        <w:rPr>
          <w:rFonts w:ascii="Times New Roman" w:hAnsi="Times New Roman"/>
          <w:sz w:val="24"/>
          <w:szCs w:val="24"/>
          <w:lang w:eastAsia="ru-RU"/>
        </w:rPr>
        <w:t>приостановление действия свидетельства о допуске к работам, которые оказывают влияние на безопасность объектов капитального строительства, в отношении определенного вида или видов работ;</w:t>
      </w:r>
    </w:p>
    <w:p w:rsidR="00290C98" w:rsidRPr="0016337E" w:rsidRDefault="00290C98" w:rsidP="006F3957">
      <w:pPr>
        <w:numPr>
          <w:ilvl w:val="0"/>
          <w:numId w:val="13"/>
        </w:numPr>
        <w:tabs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337E">
        <w:rPr>
          <w:rFonts w:ascii="Times New Roman" w:hAnsi="Times New Roman"/>
          <w:sz w:val="24"/>
          <w:szCs w:val="24"/>
          <w:lang w:eastAsia="ru-RU"/>
        </w:rPr>
        <w:t>возобновление действия свидетельства о допуске к работам, которые оказывают влияние на безопасность объектов капитального строительства, в отношении определенного вида или видов работ (после приостановления);</w:t>
      </w:r>
    </w:p>
    <w:p w:rsidR="00290C98" w:rsidRPr="0016337E" w:rsidRDefault="00290C98" w:rsidP="006F3957">
      <w:pPr>
        <w:numPr>
          <w:ilvl w:val="0"/>
          <w:numId w:val="13"/>
        </w:numPr>
        <w:tabs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337E">
        <w:rPr>
          <w:rFonts w:ascii="Times New Roman" w:hAnsi="Times New Roman"/>
          <w:sz w:val="24"/>
          <w:szCs w:val="24"/>
          <w:lang w:eastAsia="ru-RU"/>
        </w:rPr>
        <w:t>отказ в возобновлении действия свидетельства о допуске к работам, которые оказывают влияние на безопасность объектов капитального строительства, в отношении определенного вида или видов работ (после приостановления);</w:t>
      </w:r>
    </w:p>
    <w:p w:rsidR="00290C98" w:rsidRPr="0016337E" w:rsidRDefault="00290C98" w:rsidP="006F3957">
      <w:pPr>
        <w:numPr>
          <w:ilvl w:val="0"/>
          <w:numId w:val="13"/>
        </w:numPr>
        <w:tabs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337E">
        <w:rPr>
          <w:rFonts w:ascii="Times New Roman" w:hAnsi="Times New Roman"/>
          <w:sz w:val="24"/>
          <w:szCs w:val="24"/>
          <w:lang w:eastAsia="ru-RU"/>
        </w:rPr>
        <w:t>рекомендация Совету Партнерства о прекращении действия свидетельства о допуске к работам, которые оказывают влияние на безопасность объектов капитального строительства,  в отношении определенного вида  или видов работ, действие которого было приостановлено;</w:t>
      </w:r>
    </w:p>
    <w:p w:rsidR="00290C98" w:rsidRPr="0016337E" w:rsidRDefault="00290C98" w:rsidP="006F3957">
      <w:pPr>
        <w:numPr>
          <w:ilvl w:val="0"/>
          <w:numId w:val="13"/>
        </w:numPr>
        <w:tabs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6337E">
        <w:rPr>
          <w:rFonts w:ascii="Times New Roman" w:hAnsi="Times New Roman"/>
          <w:sz w:val="24"/>
          <w:szCs w:val="24"/>
          <w:lang w:eastAsia="ru-RU"/>
        </w:rPr>
        <w:t>рекомендация Общему собранию членов Партнерства о прекращении действия свидетельства о допуске к работам, которые оказывают влияние на безопасность объектов капитального строительства, в отношении определенного вида или видов работ;</w:t>
      </w:r>
    </w:p>
    <w:p w:rsidR="00290C98" w:rsidRPr="0016337E" w:rsidRDefault="00290C98" w:rsidP="006F3957">
      <w:pPr>
        <w:numPr>
          <w:ilvl w:val="0"/>
          <w:numId w:val="13"/>
        </w:numPr>
        <w:tabs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6337E">
        <w:rPr>
          <w:rFonts w:ascii="Times New Roman" w:hAnsi="Times New Roman"/>
          <w:sz w:val="24"/>
          <w:szCs w:val="24"/>
          <w:lang w:eastAsia="ru-RU"/>
        </w:rPr>
        <w:t>рекомендация Общему собранию членов Партнерства об исключении из членов Партнерства.</w:t>
      </w:r>
    </w:p>
    <w:p w:rsidR="00290C98" w:rsidRPr="00BD585B" w:rsidRDefault="00290C98" w:rsidP="006F395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90C98" w:rsidRPr="00BD585B" w:rsidRDefault="00D2548B" w:rsidP="006F395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548B">
        <w:rPr>
          <w:rFonts w:ascii="Times New Roman" w:hAnsi="Times New Roman"/>
          <w:sz w:val="24"/>
          <w:szCs w:val="24"/>
          <w:lang w:eastAsia="ru-RU"/>
        </w:rPr>
        <w:t xml:space="preserve">В 2011 году Дисциплинарным комитетом рассмотрены дела о дисциплинарных нарушениях по 118 членам Партнерства, по 28 из них вынесено решение о применении мер дисциплинарного воздействия в </w:t>
      </w:r>
      <w:r w:rsidRPr="00D2548B">
        <w:rPr>
          <w:rFonts w:ascii="Times New Roman" w:hAnsi="Times New Roman"/>
          <w:sz w:val="24"/>
          <w:szCs w:val="24"/>
          <w:lang w:eastAsia="ru-RU"/>
        </w:rPr>
        <w:lastRenderedPageBreak/>
        <w:t>виде отказа в возобновлении действия Свидетельства о допуске и рекомендации к исключению, а по 27 - в виде возобновления действия Свидетельства о допуске.</w:t>
      </w:r>
    </w:p>
    <w:p w:rsidR="00290C98" w:rsidRDefault="00290C98" w:rsidP="00586C7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85B">
        <w:t xml:space="preserve">  </w:t>
      </w:r>
    </w:p>
    <w:tbl>
      <w:tblPr>
        <w:tblW w:w="7500" w:type="dxa"/>
        <w:tblInd w:w="93" w:type="dxa"/>
        <w:tblLook w:val="00A0" w:firstRow="1" w:lastRow="0" w:firstColumn="1" w:lastColumn="0" w:noHBand="0" w:noVBand="0"/>
      </w:tblPr>
      <w:tblGrid>
        <w:gridCol w:w="2500"/>
        <w:gridCol w:w="2500"/>
        <w:gridCol w:w="2500"/>
      </w:tblGrid>
      <w:tr w:rsidR="00290C98" w:rsidRPr="008C1417" w:rsidTr="00A34177">
        <w:trPr>
          <w:trHeight w:val="315"/>
        </w:trPr>
        <w:tc>
          <w:tcPr>
            <w:tcW w:w="7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0C98" w:rsidRPr="00A34177" w:rsidRDefault="00290C98" w:rsidP="00A341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СРО НП «</w:t>
            </w:r>
            <w:r w:rsidRPr="00A3417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ЦРС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90C98" w:rsidRPr="008C1417" w:rsidTr="00A34177">
        <w:trPr>
          <w:trHeight w:val="126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C98" w:rsidRPr="00A34177" w:rsidRDefault="00290C98" w:rsidP="00F26DD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417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% положительных актов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C98" w:rsidRPr="00A34177" w:rsidRDefault="00290C98" w:rsidP="00F26DD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417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% актов, отрицательных в части определенных видов работ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C98" w:rsidRPr="00A34177" w:rsidRDefault="00290C98" w:rsidP="00F26DD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417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% отрицательных актов</w:t>
            </w:r>
          </w:p>
        </w:tc>
      </w:tr>
      <w:tr w:rsidR="00290C98" w:rsidRPr="008C1417" w:rsidTr="00A34177">
        <w:trPr>
          <w:trHeight w:val="30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C98" w:rsidRPr="00A34177" w:rsidRDefault="00290C98" w:rsidP="00A34177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34177">
              <w:rPr>
                <w:rFonts w:cs="Calibri"/>
                <w:color w:val="000000"/>
                <w:lang w:eastAsia="ru-RU"/>
              </w:rPr>
              <w:t>68,05%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C98" w:rsidRPr="00A34177" w:rsidRDefault="00290C98" w:rsidP="00A34177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34177">
              <w:rPr>
                <w:rFonts w:cs="Calibri"/>
                <w:color w:val="000000"/>
                <w:lang w:eastAsia="ru-RU"/>
              </w:rPr>
              <w:t>10,09%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C98" w:rsidRPr="00A34177" w:rsidRDefault="00290C98" w:rsidP="00A34177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A34177">
              <w:rPr>
                <w:rFonts w:cs="Calibri"/>
                <w:color w:val="000000"/>
                <w:lang w:eastAsia="ru-RU"/>
              </w:rPr>
              <w:t>21,99%</w:t>
            </w:r>
          </w:p>
        </w:tc>
      </w:tr>
    </w:tbl>
    <w:p w:rsidR="00290C98" w:rsidRDefault="00290C98" w:rsidP="00B02894">
      <w:pPr>
        <w:rPr>
          <w:b/>
          <w:bCs/>
        </w:rPr>
      </w:pPr>
    </w:p>
    <w:p w:rsidR="00290C98" w:rsidRDefault="003C42F2" w:rsidP="00B02894">
      <w:pPr>
        <w:rPr>
          <w:b/>
          <w:bCs/>
        </w:rPr>
      </w:pPr>
      <w:r>
        <w:rPr>
          <w:noProof/>
          <w:lang w:eastAsia="ru-RU"/>
        </w:rPr>
        <w:drawing>
          <wp:inline distT="0" distB="0" distL="0" distR="0">
            <wp:extent cx="5970905" cy="2991485"/>
            <wp:effectExtent l="0" t="0" r="10795" b="18415"/>
            <wp:docPr id="5" name="Диаграмма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90C98" w:rsidRPr="00F26DD8" w:rsidRDefault="00290C98" w:rsidP="00F26D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6DD8">
        <w:rPr>
          <w:rFonts w:ascii="Times New Roman" w:hAnsi="Times New Roman"/>
          <w:b/>
          <w:sz w:val="24"/>
          <w:szCs w:val="24"/>
        </w:rPr>
        <w:t>3. Аттестационная комиссия</w:t>
      </w:r>
      <w:r w:rsidRPr="00F26DD8">
        <w:rPr>
          <w:rFonts w:ascii="Times New Roman" w:hAnsi="Times New Roman"/>
          <w:sz w:val="24"/>
          <w:szCs w:val="24"/>
        </w:rPr>
        <w:t xml:space="preserve"> является специализированным органом Партнерства, формируемым в соответствии с Уставом Партнерства и осуществляющим аттестацию работников членов Партнерства в соответствии с Положением об аттестации работников членов Некоммерческого партнерства «Центр развития строительства».</w:t>
      </w:r>
    </w:p>
    <w:p w:rsidR="00290C98" w:rsidRDefault="00290C98" w:rsidP="00F26D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90C98" w:rsidRPr="00F26DD8" w:rsidRDefault="00290C98" w:rsidP="00F26DD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Решением Совета Партнерства в</w:t>
      </w:r>
      <w:r w:rsidRPr="00F26DD8">
        <w:rPr>
          <w:rFonts w:ascii="Times New Roman" w:hAnsi="Times New Roman"/>
          <w:sz w:val="24"/>
          <w:szCs w:val="24"/>
        </w:rPr>
        <w:t xml:space="preserve"> 2011 году</w:t>
      </w:r>
      <w:r w:rsidRPr="00F26DD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сформирован </w:t>
      </w:r>
      <w:r w:rsidRPr="00F26DD8">
        <w:rPr>
          <w:rFonts w:ascii="Times New Roman" w:hAnsi="Times New Roman"/>
          <w:b/>
          <w:sz w:val="24"/>
          <w:szCs w:val="24"/>
        </w:rPr>
        <w:t>состав Аттестационной комиссии:</w:t>
      </w:r>
    </w:p>
    <w:p w:rsidR="00290C98" w:rsidRPr="007B2BCD" w:rsidRDefault="00290C98" w:rsidP="00F26DD8">
      <w:pPr>
        <w:numPr>
          <w:ilvl w:val="0"/>
          <w:numId w:val="22"/>
        </w:numPr>
        <w:tabs>
          <w:tab w:val="clear" w:pos="720"/>
          <w:tab w:val="num" w:pos="3960"/>
        </w:tabs>
        <w:autoSpaceDE w:val="0"/>
        <w:autoSpaceDN w:val="0"/>
        <w:adjustRightInd w:val="0"/>
        <w:spacing w:after="0" w:line="240" w:lineRule="auto"/>
        <w:ind w:left="3960" w:firstLine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7B2BCD">
        <w:rPr>
          <w:rFonts w:ascii="Times New Roman" w:hAnsi="Times New Roman"/>
          <w:b/>
          <w:sz w:val="24"/>
          <w:szCs w:val="24"/>
          <w:lang w:eastAsia="ru-RU"/>
        </w:rPr>
        <w:t xml:space="preserve">Председатель </w:t>
      </w:r>
      <w:r w:rsidRPr="006F3957">
        <w:rPr>
          <w:rFonts w:ascii="Times New Roman" w:hAnsi="Times New Roman"/>
          <w:b/>
          <w:sz w:val="24"/>
          <w:szCs w:val="24"/>
          <w:lang w:eastAsia="ru-RU"/>
        </w:rPr>
        <w:t>Аттестационной комиссии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sz w:val="24"/>
          <w:szCs w:val="24"/>
          <w:lang w:eastAsia="ru-RU"/>
        </w:rPr>
        <w:t>ГОРОХОВСКИЙ</w:t>
      </w:r>
      <w:r w:rsidRPr="00790FE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F3957">
        <w:rPr>
          <w:rFonts w:ascii="Times New Roman" w:hAnsi="Times New Roman"/>
          <w:sz w:val="24"/>
          <w:szCs w:val="24"/>
          <w:lang w:eastAsia="ru-RU"/>
        </w:rPr>
        <w:t>Сергей Владимирович</w:t>
      </w:r>
    </w:p>
    <w:p w:rsidR="00290C98" w:rsidRPr="00790FE6" w:rsidRDefault="00290C98" w:rsidP="00F26DD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firstLine="32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ч</w:t>
      </w:r>
      <w:r w:rsidRPr="007B2BCD">
        <w:rPr>
          <w:rFonts w:ascii="Times New Roman" w:hAnsi="Times New Roman"/>
          <w:b/>
          <w:sz w:val="24"/>
          <w:szCs w:val="24"/>
          <w:lang w:eastAsia="ru-RU"/>
        </w:rPr>
        <w:t xml:space="preserve">лены </w:t>
      </w:r>
      <w:r w:rsidRPr="006F3957">
        <w:rPr>
          <w:rFonts w:ascii="Times New Roman" w:hAnsi="Times New Roman"/>
          <w:b/>
          <w:sz w:val="24"/>
          <w:szCs w:val="24"/>
          <w:lang w:eastAsia="ru-RU"/>
        </w:rPr>
        <w:t>Аттестационной комиссии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</w:t>
      </w:r>
      <w:r>
        <w:rPr>
          <w:rFonts w:ascii="Times New Roman" w:hAnsi="Times New Roman"/>
          <w:sz w:val="24"/>
          <w:szCs w:val="24"/>
          <w:lang w:eastAsia="ru-RU"/>
        </w:rPr>
        <w:t>ГРАХОВСКИЙ</w:t>
      </w:r>
      <w:r w:rsidRPr="00790FE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F3957">
        <w:rPr>
          <w:rFonts w:ascii="Times New Roman" w:hAnsi="Times New Roman"/>
          <w:sz w:val="24"/>
          <w:szCs w:val="24"/>
          <w:lang w:eastAsia="ru-RU"/>
        </w:rPr>
        <w:t>Константин Геннадьевич</w:t>
      </w:r>
      <w:r w:rsidRPr="00790FE6">
        <w:rPr>
          <w:rFonts w:ascii="Times New Roman" w:hAnsi="Times New Roman"/>
          <w:sz w:val="24"/>
          <w:szCs w:val="24"/>
          <w:lang w:eastAsia="ru-RU"/>
        </w:rPr>
        <w:t>;</w:t>
      </w:r>
    </w:p>
    <w:p w:rsidR="00290C98" w:rsidRPr="007B2BCD" w:rsidRDefault="00290C98" w:rsidP="00F26DD8">
      <w:pPr>
        <w:autoSpaceDE w:val="0"/>
        <w:autoSpaceDN w:val="0"/>
        <w:adjustRightInd w:val="0"/>
        <w:spacing w:after="0" w:line="240" w:lineRule="auto"/>
        <w:ind w:left="708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МОРОЗ</w:t>
      </w:r>
      <w:r w:rsidRPr="00790FE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F3957">
        <w:rPr>
          <w:rFonts w:ascii="Times New Roman" w:hAnsi="Times New Roman"/>
          <w:sz w:val="24"/>
          <w:szCs w:val="24"/>
          <w:lang w:eastAsia="ru-RU"/>
        </w:rPr>
        <w:t>Александр Алексеевич</w:t>
      </w:r>
      <w:r w:rsidRPr="00790FE6">
        <w:rPr>
          <w:rFonts w:ascii="Times New Roman" w:hAnsi="Times New Roman"/>
          <w:sz w:val="24"/>
          <w:szCs w:val="24"/>
          <w:lang w:eastAsia="ru-RU"/>
        </w:rPr>
        <w:t>.</w:t>
      </w:r>
    </w:p>
    <w:p w:rsidR="00D2548B" w:rsidRDefault="00D2548B" w:rsidP="006219BD">
      <w:pPr>
        <w:rPr>
          <w:rFonts w:ascii="Times New Roman" w:hAnsi="Times New Roman"/>
          <w:b/>
          <w:bCs/>
        </w:rPr>
      </w:pPr>
    </w:p>
    <w:p w:rsidR="00FA0D0A" w:rsidRDefault="00FA0D0A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br w:type="page"/>
      </w:r>
    </w:p>
    <w:p w:rsidR="00290C98" w:rsidRDefault="00290C98" w:rsidP="006219BD">
      <w:pPr>
        <w:rPr>
          <w:rFonts w:ascii="Century Schoolbook" w:hAnsi="Century Schoolbook" w:cs="Century Schoolbook"/>
          <w:b/>
          <w:bCs/>
          <w:color w:val="000000"/>
        </w:rPr>
      </w:pPr>
      <w:r w:rsidRPr="000F728F">
        <w:rPr>
          <w:rFonts w:ascii="Times New Roman" w:hAnsi="Times New Roman"/>
          <w:b/>
          <w:bCs/>
        </w:rPr>
        <w:lastRenderedPageBreak/>
        <w:t xml:space="preserve">ОБЕСПЕЧЕНИЕ ИМУЩЕСТВЕННОЙ ОТВЕТСТВЕННОСТИ </w:t>
      </w:r>
      <w:r>
        <w:rPr>
          <w:rFonts w:ascii="Times New Roman" w:hAnsi="Times New Roman"/>
          <w:b/>
          <w:bCs/>
        </w:rPr>
        <w:t xml:space="preserve">ЧЛЕНОВ </w:t>
      </w:r>
      <w:r w:rsidRPr="00D565B9">
        <w:rPr>
          <w:rFonts w:ascii="Century Schoolbook" w:hAnsi="Century Schoolbook" w:cs="Century Schoolbook"/>
          <w:b/>
          <w:bCs/>
          <w:color w:val="000000"/>
        </w:rPr>
        <w:t xml:space="preserve">СРО НП «ЦЕНТР РАЗВИТИЯ СТРОИТЕЛЬСТВА» </w:t>
      </w:r>
    </w:p>
    <w:p w:rsidR="00290C98" w:rsidRPr="00964C46" w:rsidRDefault="00290C98" w:rsidP="006219BD">
      <w:pPr>
        <w:jc w:val="both"/>
        <w:rPr>
          <w:rFonts w:ascii="Times New Roman" w:hAnsi="Times New Roman"/>
          <w:bCs/>
          <w:lang w:eastAsia="ru-RU"/>
        </w:rPr>
      </w:pPr>
      <w:r w:rsidRPr="00964C46">
        <w:rPr>
          <w:rFonts w:ascii="Times New Roman" w:hAnsi="Times New Roman"/>
          <w:color w:val="000000"/>
        </w:rPr>
        <w:t xml:space="preserve">В соответствии с </w:t>
      </w:r>
      <w:r w:rsidRPr="00964C46">
        <w:rPr>
          <w:rFonts w:ascii="Times New Roman" w:hAnsi="Times New Roman"/>
          <w:bCs/>
          <w:lang w:eastAsia="ru-RU"/>
        </w:rPr>
        <w:t xml:space="preserve">Федеральным законом "О саморегулируемых организациях", </w:t>
      </w:r>
      <w:r w:rsidRPr="00964C46">
        <w:rPr>
          <w:rFonts w:ascii="Times New Roman" w:hAnsi="Times New Roman"/>
          <w:color w:val="000000"/>
        </w:rPr>
        <w:t xml:space="preserve">Уставом Партнерства и решениями Общего собрания членов Партнерства, Партнерство </w:t>
      </w:r>
      <w:r w:rsidRPr="00964C46">
        <w:rPr>
          <w:rFonts w:ascii="Times New Roman" w:hAnsi="Times New Roman"/>
          <w:bCs/>
          <w:lang w:eastAsia="ru-RU"/>
        </w:rPr>
        <w:t>применяет следующие способы обеспечения имущественной ответственности членов саморегулируемой организации перед потребителями произведенных ими товаров (работ, услуг) и иными лицами:</w:t>
      </w:r>
    </w:p>
    <w:p w:rsidR="00290C98" w:rsidRPr="00964C46" w:rsidRDefault="00290C98" w:rsidP="00964C4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bCs/>
          <w:lang w:eastAsia="ru-RU"/>
        </w:rPr>
      </w:pPr>
      <w:r w:rsidRPr="00964C46">
        <w:rPr>
          <w:rFonts w:ascii="Times New Roman" w:hAnsi="Times New Roman"/>
          <w:bCs/>
          <w:lang w:eastAsia="ru-RU"/>
        </w:rPr>
        <w:t xml:space="preserve">1) создание системы </w:t>
      </w:r>
      <w:r>
        <w:rPr>
          <w:rFonts w:ascii="Times New Roman" w:hAnsi="Times New Roman"/>
          <w:bCs/>
          <w:lang w:eastAsia="ru-RU"/>
        </w:rPr>
        <w:t>индивидуального</w:t>
      </w:r>
      <w:r w:rsidRPr="00964C46">
        <w:rPr>
          <w:rFonts w:ascii="Times New Roman" w:hAnsi="Times New Roman"/>
          <w:bCs/>
          <w:lang w:eastAsia="ru-RU"/>
        </w:rPr>
        <w:t xml:space="preserve"> и (или) страхования</w:t>
      </w:r>
      <w:r>
        <w:rPr>
          <w:rFonts w:ascii="Times New Roman" w:hAnsi="Times New Roman"/>
          <w:bCs/>
          <w:lang w:eastAsia="ru-RU"/>
        </w:rPr>
        <w:t xml:space="preserve"> Партнерством ответственности своих членов</w:t>
      </w:r>
      <w:r w:rsidRPr="00964C46">
        <w:rPr>
          <w:rFonts w:ascii="Times New Roman" w:hAnsi="Times New Roman"/>
          <w:bCs/>
          <w:lang w:eastAsia="ru-RU"/>
        </w:rPr>
        <w:t>;</w:t>
      </w:r>
    </w:p>
    <w:p w:rsidR="00290C98" w:rsidRDefault="00290C98" w:rsidP="00964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lang w:eastAsia="ru-RU"/>
        </w:rPr>
      </w:pPr>
      <w:r w:rsidRPr="00964C46">
        <w:rPr>
          <w:rFonts w:ascii="Times New Roman" w:hAnsi="Times New Roman"/>
          <w:bCs/>
          <w:lang w:eastAsia="ru-RU"/>
        </w:rPr>
        <w:t>2) формирование компенсационного фонда.</w:t>
      </w:r>
    </w:p>
    <w:p w:rsidR="00FA0D0A" w:rsidRPr="00964C46" w:rsidRDefault="00FA0D0A" w:rsidP="00964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</w:p>
    <w:p w:rsidR="00290C98" w:rsidRDefault="00FA0D0A" w:rsidP="00B02894">
      <w:pPr>
        <w:rPr>
          <w:b/>
          <w:bCs/>
        </w:rPr>
      </w:pPr>
      <w:r>
        <w:rPr>
          <w:noProof/>
          <w:lang w:eastAsia="ru-RU"/>
        </w:rPr>
        <w:drawing>
          <wp:inline distT="0" distB="0" distL="0" distR="0" wp14:anchorId="6AF3ACFD" wp14:editId="6F2A5408">
            <wp:extent cx="6152515" cy="2652395"/>
            <wp:effectExtent l="0" t="0" r="19685" b="14605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290C98" w:rsidRDefault="00290C98" w:rsidP="006219BD">
      <w:pPr>
        <w:rPr>
          <w:rFonts w:ascii="Century Schoolbook" w:hAnsi="Century Schoolbook" w:cs="Century Schoolbook"/>
          <w:b/>
          <w:bCs/>
          <w:color w:val="000000"/>
        </w:rPr>
      </w:pPr>
      <w:r w:rsidRPr="009168AA">
        <w:rPr>
          <w:rFonts w:ascii="Times New Roman" w:hAnsi="Times New Roman"/>
          <w:color w:val="FF0000"/>
          <w:sz w:val="24"/>
          <w:szCs w:val="24"/>
          <w:lang w:eastAsia="ru-RU"/>
        </w:rPr>
        <w:br w:type="page"/>
      </w:r>
      <w:r w:rsidRPr="00B518A0">
        <w:rPr>
          <w:rFonts w:ascii="Times New Roman" w:hAnsi="Times New Roman"/>
          <w:b/>
          <w:bCs/>
          <w:color w:val="000000"/>
        </w:rPr>
        <w:lastRenderedPageBreak/>
        <w:t xml:space="preserve">ИНФОРМАЦИОННАЯ ДЕЯТЕЛЬНОСТЬ </w:t>
      </w:r>
      <w:r w:rsidRPr="00D565B9">
        <w:rPr>
          <w:rFonts w:ascii="Century Schoolbook" w:hAnsi="Century Schoolbook" w:cs="Century Schoolbook"/>
          <w:b/>
          <w:bCs/>
          <w:color w:val="000000"/>
        </w:rPr>
        <w:t xml:space="preserve">СРО НП «ЦЕНТР РАЗВИТИЯ СТРОИТЕЛЬСТВА» </w:t>
      </w:r>
    </w:p>
    <w:p w:rsidR="00290C98" w:rsidRDefault="00290C98" w:rsidP="00B518A0">
      <w:pPr>
        <w:rPr>
          <w:rFonts w:ascii="Times New Roman" w:hAnsi="Times New Roman"/>
          <w:color w:val="000000"/>
        </w:rPr>
      </w:pPr>
      <w:r w:rsidRPr="00B518A0">
        <w:rPr>
          <w:rFonts w:ascii="Times New Roman" w:hAnsi="Times New Roman"/>
          <w:color w:val="000000"/>
        </w:rPr>
        <w:t xml:space="preserve">В связи с постоянными изменениями </w:t>
      </w:r>
      <w:r w:rsidR="00FA0D0A">
        <w:rPr>
          <w:rFonts w:ascii="Times New Roman" w:hAnsi="Times New Roman"/>
          <w:color w:val="000000"/>
        </w:rPr>
        <w:t>в законодательной базе</w:t>
      </w:r>
      <w:r w:rsidRPr="00B518A0">
        <w:rPr>
          <w:rFonts w:ascii="Times New Roman" w:hAnsi="Times New Roman"/>
          <w:color w:val="000000"/>
        </w:rPr>
        <w:t xml:space="preserve"> саморегулирования, НП «ЦРС» осуществляет информационную поддержку </w:t>
      </w:r>
      <w:r>
        <w:rPr>
          <w:rFonts w:ascii="Times New Roman" w:hAnsi="Times New Roman"/>
          <w:color w:val="000000"/>
        </w:rPr>
        <w:t xml:space="preserve">строительных </w:t>
      </w:r>
      <w:r w:rsidRPr="00B518A0">
        <w:rPr>
          <w:rFonts w:ascii="Times New Roman" w:hAnsi="Times New Roman"/>
          <w:color w:val="000000"/>
        </w:rPr>
        <w:t>компаний</w:t>
      </w:r>
      <w:r>
        <w:rPr>
          <w:rFonts w:ascii="Times New Roman" w:hAnsi="Times New Roman"/>
          <w:color w:val="000000"/>
        </w:rPr>
        <w:t xml:space="preserve"> – членов СРО</w:t>
      </w:r>
      <w:r w:rsidRPr="00B518A0">
        <w:rPr>
          <w:rFonts w:ascii="Times New Roman" w:hAnsi="Times New Roman"/>
          <w:color w:val="000000"/>
        </w:rPr>
        <w:t xml:space="preserve"> путем публикации своих комментариев в Средствах массовой информации</w:t>
      </w:r>
      <w:r>
        <w:rPr>
          <w:rFonts w:ascii="Times New Roman" w:hAnsi="Times New Roman"/>
          <w:color w:val="000000"/>
        </w:rPr>
        <w:t xml:space="preserve"> и активного участия в специализированных отраслевых  мероприятиях</w:t>
      </w:r>
      <w:r w:rsidRPr="00B518A0">
        <w:rPr>
          <w:rFonts w:ascii="Times New Roman" w:hAnsi="Times New Roman"/>
          <w:color w:val="000000"/>
        </w:rPr>
        <w:t>.</w:t>
      </w:r>
    </w:p>
    <w:p w:rsidR="00290C98" w:rsidRPr="00E94586" w:rsidRDefault="00290C98" w:rsidP="00C468AB">
      <w:pPr>
        <w:pStyle w:val="a4"/>
        <w:rPr>
          <w:rFonts w:ascii="Times New Roman" w:hAnsi="Times New Roman"/>
          <w:u w:val="single"/>
        </w:rPr>
      </w:pPr>
      <w:r w:rsidRPr="00E94586">
        <w:rPr>
          <w:rFonts w:ascii="Times New Roman" w:hAnsi="Times New Roman"/>
          <w:u w:val="single"/>
        </w:rPr>
        <w:t>Для осуществления уставных целей Партнерства принято участие в следующих мероприятиях:</w:t>
      </w:r>
    </w:p>
    <w:p w:rsidR="00290C98" w:rsidRDefault="00290C98" w:rsidP="00B20CBB">
      <w:pPr>
        <w:pStyle w:val="a4"/>
        <w:jc w:val="both"/>
        <w:rPr>
          <w:rFonts w:ascii="Times New Roman" w:hAnsi="Times New Roman"/>
        </w:rPr>
      </w:pPr>
    </w:p>
    <w:p w:rsidR="00290C98" w:rsidRPr="00E94586" w:rsidRDefault="00290C98" w:rsidP="00C468AB">
      <w:pPr>
        <w:pStyle w:val="a4"/>
        <w:numPr>
          <w:ilvl w:val="0"/>
          <w:numId w:val="4"/>
        </w:numPr>
        <w:jc w:val="both"/>
        <w:rPr>
          <w:rFonts w:ascii="Times New Roman" w:hAnsi="Times New Roman"/>
        </w:rPr>
      </w:pPr>
      <w:r w:rsidRPr="00E94586">
        <w:rPr>
          <w:rFonts w:ascii="Times New Roman" w:hAnsi="Times New Roman"/>
        </w:rPr>
        <w:t xml:space="preserve">Международный Конгресс по строительству </w:t>
      </w:r>
      <w:r w:rsidRPr="00E94586">
        <w:rPr>
          <w:rFonts w:ascii="Times New Roman" w:hAnsi="Times New Roman"/>
          <w:lang w:val="en-US"/>
        </w:rPr>
        <w:t>IBC</w:t>
      </w:r>
      <w:r w:rsidRPr="00E94586">
        <w:rPr>
          <w:rFonts w:ascii="Times New Roman" w:hAnsi="Times New Roman"/>
        </w:rPr>
        <w:t>, 13-14.04.11, докладчик</w:t>
      </w:r>
    </w:p>
    <w:p w:rsidR="00290C98" w:rsidRPr="00E94586" w:rsidRDefault="00290C98" w:rsidP="00C468AB">
      <w:pPr>
        <w:pStyle w:val="a4"/>
        <w:numPr>
          <w:ilvl w:val="0"/>
          <w:numId w:val="4"/>
        </w:numPr>
        <w:jc w:val="both"/>
        <w:rPr>
          <w:rFonts w:ascii="Times New Roman" w:hAnsi="Times New Roman"/>
        </w:rPr>
      </w:pPr>
      <w:r w:rsidRPr="00E94586">
        <w:rPr>
          <w:rFonts w:ascii="Times New Roman" w:hAnsi="Times New Roman"/>
        </w:rPr>
        <w:t>Международный строительный форум, конференция «Развитие страхования в системе саморегулирования в строительной отрасли. Страхование финансовых рисков. Надежность размещения компенсационного фонда» 15.04.11, докладчик</w:t>
      </w:r>
    </w:p>
    <w:p w:rsidR="00290C98" w:rsidRDefault="00290C98" w:rsidP="00C468AB">
      <w:pPr>
        <w:pStyle w:val="a4"/>
        <w:numPr>
          <w:ilvl w:val="0"/>
          <w:numId w:val="4"/>
        </w:numPr>
        <w:jc w:val="both"/>
        <w:rPr>
          <w:rFonts w:ascii="Times New Roman" w:hAnsi="Times New Roman"/>
        </w:rPr>
      </w:pPr>
      <w:r w:rsidRPr="00E94586">
        <w:rPr>
          <w:rFonts w:ascii="Times New Roman" w:hAnsi="Times New Roman"/>
        </w:rPr>
        <w:t>Парламентские слушания по вопросу изменения законодательства в области государственных закупок и проведения торгов, май 2011, участник</w:t>
      </w:r>
    </w:p>
    <w:p w:rsidR="00290C98" w:rsidRPr="00B20CBB" w:rsidRDefault="00290C98" w:rsidP="00B20CBB">
      <w:pPr>
        <w:pStyle w:val="a4"/>
        <w:numPr>
          <w:ilvl w:val="0"/>
          <w:numId w:val="4"/>
        </w:numPr>
        <w:jc w:val="both"/>
        <w:rPr>
          <w:rFonts w:ascii="Times New Roman" w:hAnsi="Times New Roman"/>
        </w:rPr>
      </w:pPr>
      <w:r w:rsidRPr="00B20CBB">
        <w:rPr>
          <w:rFonts w:ascii="Times New Roman" w:hAnsi="Times New Roman"/>
        </w:rPr>
        <w:t>IV Всероссийский съезд саморегулируемых организаций, основанных на членстве лиц, осуществляющих строительство, 27-28.04.11, участник</w:t>
      </w:r>
    </w:p>
    <w:p w:rsidR="00290C98" w:rsidRPr="00E94586" w:rsidRDefault="00290C98" w:rsidP="00C468AB">
      <w:pPr>
        <w:pStyle w:val="a4"/>
        <w:numPr>
          <w:ilvl w:val="0"/>
          <w:numId w:val="4"/>
        </w:numPr>
        <w:jc w:val="both"/>
        <w:rPr>
          <w:rFonts w:ascii="Times New Roman" w:hAnsi="Times New Roman"/>
        </w:rPr>
      </w:pPr>
      <w:r w:rsidRPr="00E94586">
        <w:rPr>
          <w:rFonts w:ascii="Times New Roman" w:hAnsi="Times New Roman"/>
        </w:rPr>
        <w:t>Межрегиональная онлайн-конференция «Объединительные процессы внутри сообщества СРО строительной сферы - создание единого отраслевого пространства» 16.06.11, организатор</w:t>
      </w:r>
    </w:p>
    <w:p w:rsidR="00290C98" w:rsidRDefault="00290C98" w:rsidP="00B20CBB">
      <w:pPr>
        <w:pStyle w:val="a4"/>
        <w:numPr>
          <w:ilvl w:val="0"/>
          <w:numId w:val="4"/>
        </w:numPr>
        <w:jc w:val="both"/>
      </w:pPr>
      <w:r w:rsidRPr="00E94586">
        <w:rPr>
          <w:rFonts w:ascii="Times New Roman" w:hAnsi="Times New Roman"/>
        </w:rPr>
        <w:lastRenderedPageBreak/>
        <w:t>Совещание Министерства регионального развития, 11.08.11, участник</w:t>
      </w:r>
      <w:r w:rsidRPr="00B20CBB">
        <w:t xml:space="preserve"> </w:t>
      </w:r>
    </w:p>
    <w:p w:rsidR="00290C98" w:rsidRPr="00B20CBB" w:rsidRDefault="00290C98" w:rsidP="00C468AB">
      <w:pPr>
        <w:pStyle w:val="a4"/>
        <w:numPr>
          <w:ilvl w:val="0"/>
          <w:numId w:val="4"/>
        </w:numPr>
        <w:jc w:val="both"/>
        <w:rPr>
          <w:rFonts w:ascii="Times New Roman" w:hAnsi="Times New Roman"/>
        </w:rPr>
      </w:pPr>
      <w:r w:rsidRPr="00B20CBB">
        <w:rPr>
          <w:rFonts w:ascii="Times New Roman" w:hAnsi="Times New Roman"/>
        </w:rPr>
        <w:t>III Съезд строителей СЗФО, 12.09.11, участник</w:t>
      </w:r>
    </w:p>
    <w:p w:rsidR="00290C98" w:rsidRPr="00E94586" w:rsidRDefault="00290C98" w:rsidP="00C468AB">
      <w:pPr>
        <w:pStyle w:val="a4"/>
        <w:numPr>
          <w:ilvl w:val="0"/>
          <w:numId w:val="4"/>
        </w:numPr>
        <w:jc w:val="both"/>
        <w:rPr>
          <w:rFonts w:ascii="Times New Roman" w:hAnsi="Times New Roman"/>
        </w:rPr>
      </w:pPr>
      <w:r w:rsidRPr="00E94586">
        <w:rPr>
          <w:rFonts w:ascii="Times New Roman" w:hAnsi="Times New Roman"/>
        </w:rPr>
        <w:t>Круглый стол «Инновации не по принуждению» сентябрь 2011, докладчик</w:t>
      </w:r>
    </w:p>
    <w:p w:rsidR="00290C98" w:rsidRPr="00E94586" w:rsidRDefault="00290C98" w:rsidP="00C468AB">
      <w:pPr>
        <w:pStyle w:val="a4"/>
        <w:numPr>
          <w:ilvl w:val="0"/>
          <w:numId w:val="4"/>
        </w:numPr>
        <w:jc w:val="both"/>
        <w:rPr>
          <w:rFonts w:ascii="Times New Roman" w:hAnsi="Times New Roman"/>
        </w:rPr>
      </w:pPr>
      <w:r w:rsidRPr="00E94586">
        <w:rPr>
          <w:rFonts w:ascii="Times New Roman" w:hAnsi="Times New Roman"/>
          <w:lang w:val="en-US"/>
        </w:rPr>
        <w:t>II</w:t>
      </w:r>
      <w:r w:rsidRPr="00E94586">
        <w:rPr>
          <w:rFonts w:ascii="Times New Roman" w:hAnsi="Times New Roman"/>
        </w:rPr>
        <w:t xml:space="preserve"> научно – практическая конференция «Саморегулирование в строительном комплексе: последние изменения в практике и законодательстве», 13-14.09.11, участник</w:t>
      </w:r>
    </w:p>
    <w:p w:rsidR="00290C98" w:rsidRPr="00E94586" w:rsidRDefault="00290C98" w:rsidP="00C468AB">
      <w:pPr>
        <w:pStyle w:val="a4"/>
        <w:numPr>
          <w:ilvl w:val="0"/>
          <w:numId w:val="4"/>
        </w:numPr>
        <w:jc w:val="both"/>
        <w:rPr>
          <w:rFonts w:ascii="Times New Roman" w:hAnsi="Times New Roman"/>
        </w:rPr>
      </w:pPr>
      <w:r w:rsidRPr="00E94586">
        <w:rPr>
          <w:rFonts w:ascii="Times New Roman" w:hAnsi="Times New Roman"/>
        </w:rPr>
        <w:t>VI практическая конференция «Развитие строительного комплекса Санкт-Петербурга и Ленинградской области в условиях саморегулирования», 24.10.11, участник</w:t>
      </w:r>
    </w:p>
    <w:p w:rsidR="00290C98" w:rsidRDefault="00290C98" w:rsidP="00C468AB">
      <w:pPr>
        <w:pStyle w:val="a4"/>
        <w:numPr>
          <w:ilvl w:val="0"/>
          <w:numId w:val="4"/>
        </w:numPr>
        <w:jc w:val="both"/>
        <w:rPr>
          <w:rFonts w:ascii="Times New Roman" w:hAnsi="Times New Roman"/>
        </w:rPr>
      </w:pPr>
      <w:r w:rsidRPr="00E94586">
        <w:rPr>
          <w:rFonts w:ascii="Times New Roman" w:hAnsi="Times New Roman"/>
        </w:rPr>
        <w:t>Заседание Координационного совета по развитию саморегулирования в строительной отрасли Северо-Западного федерального округа, 10.11.11, докладчик</w:t>
      </w:r>
    </w:p>
    <w:p w:rsidR="00290C98" w:rsidRPr="00B20CBB" w:rsidRDefault="00290C98" w:rsidP="00B20CBB">
      <w:pPr>
        <w:pStyle w:val="a4"/>
        <w:numPr>
          <w:ilvl w:val="0"/>
          <w:numId w:val="4"/>
        </w:numPr>
        <w:jc w:val="both"/>
        <w:rPr>
          <w:rFonts w:ascii="Times New Roman" w:hAnsi="Times New Roman"/>
        </w:rPr>
      </w:pPr>
      <w:r w:rsidRPr="00B20CBB">
        <w:rPr>
          <w:rFonts w:ascii="Times New Roman" w:hAnsi="Times New Roman"/>
        </w:rPr>
        <w:t>IX Съезд строителей Санкт-Петербурга, 28.11.11, участник</w:t>
      </w:r>
    </w:p>
    <w:p w:rsidR="00290C98" w:rsidRPr="00E94586" w:rsidRDefault="00FA0D0A" w:rsidP="00C468AB">
      <w:pPr>
        <w:pStyle w:val="a4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="00290C98" w:rsidRPr="00E94586">
        <w:rPr>
          <w:rFonts w:ascii="Times New Roman" w:hAnsi="Times New Roman"/>
        </w:rPr>
        <w:t>остоянный участник окружных конференций и круглых столов по вопросам саморегулирования в проектировании и строительстве, проходящих в СЗ ФО.</w:t>
      </w:r>
    </w:p>
    <w:p w:rsidR="00290C98" w:rsidRDefault="00290C98" w:rsidP="008A3775">
      <w:pPr>
        <w:rPr>
          <w:rFonts w:ascii="Times New Roman" w:hAnsi="Times New Roman"/>
        </w:rPr>
      </w:pPr>
      <w:r w:rsidRPr="007F03D5">
        <w:rPr>
          <w:rFonts w:ascii="Times New Roman" w:hAnsi="Times New Roman"/>
        </w:rPr>
        <w:t>Комментарии и статьи опубликованы во многих профильных СМИ, в том числе:</w:t>
      </w:r>
    </w:p>
    <w:p w:rsidR="00290C98" w:rsidRPr="007F03D5" w:rsidRDefault="00290C98" w:rsidP="007F03D5">
      <w:pPr>
        <w:rPr>
          <w:rFonts w:ascii="Times New Roman" w:hAnsi="Times New Roman"/>
        </w:rPr>
      </w:pPr>
      <w:r w:rsidRPr="007F03D5">
        <w:rPr>
          <w:rFonts w:ascii="Times New Roman" w:hAnsi="Times New Roman"/>
        </w:rPr>
        <w:t>Федеральные:</w:t>
      </w:r>
    </w:p>
    <w:p w:rsidR="00290C98" w:rsidRPr="007F03D5" w:rsidRDefault="00290C98" w:rsidP="007F03D5">
      <w:pPr>
        <w:pStyle w:val="a4"/>
        <w:numPr>
          <w:ilvl w:val="0"/>
          <w:numId w:val="5"/>
        </w:numPr>
        <w:rPr>
          <w:rFonts w:ascii="Times New Roman" w:hAnsi="Times New Roman"/>
        </w:rPr>
      </w:pPr>
      <w:r w:rsidRPr="007F03D5">
        <w:rPr>
          <w:rFonts w:ascii="Times New Roman" w:hAnsi="Times New Roman"/>
        </w:rPr>
        <w:t>«Строительная орбита»</w:t>
      </w:r>
    </w:p>
    <w:p w:rsidR="00290C98" w:rsidRPr="007F03D5" w:rsidRDefault="00290C98" w:rsidP="007F03D5">
      <w:pPr>
        <w:pStyle w:val="a4"/>
        <w:numPr>
          <w:ilvl w:val="0"/>
          <w:numId w:val="5"/>
        </w:numPr>
        <w:rPr>
          <w:rFonts w:ascii="Times New Roman" w:hAnsi="Times New Roman"/>
        </w:rPr>
      </w:pPr>
      <w:r w:rsidRPr="007F03D5">
        <w:rPr>
          <w:rFonts w:ascii="Times New Roman" w:hAnsi="Times New Roman"/>
        </w:rPr>
        <w:t>«Вестник строительного комплекса»</w:t>
      </w:r>
    </w:p>
    <w:p w:rsidR="00290C98" w:rsidRPr="007F03D5" w:rsidRDefault="00290C98" w:rsidP="007F03D5">
      <w:pPr>
        <w:pStyle w:val="a4"/>
        <w:numPr>
          <w:ilvl w:val="0"/>
          <w:numId w:val="5"/>
        </w:numPr>
        <w:rPr>
          <w:rFonts w:ascii="Times New Roman" w:hAnsi="Times New Roman"/>
        </w:rPr>
      </w:pPr>
      <w:r w:rsidRPr="007F03D5">
        <w:rPr>
          <w:rFonts w:ascii="Times New Roman" w:hAnsi="Times New Roman"/>
        </w:rPr>
        <w:t>«Федеральный строительный рынок»</w:t>
      </w:r>
    </w:p>
    <w:p w:rsidR="00290C98" w:rsidRPr="007F03D5" w:rsidRDefault="00290C98" w:rsidP="007F03D5">
      <w:pPr>
        <w:rPr>
          <w:rFonts w:ascii="Times New Roman" w:hAnsi="Times New Roman"/>
        </w:rPr>
      </w:pPr>
      <w:r w:rsidRPr="007F03D5">
        <w:rPr>
          <w:rFonts w:ascii="Times New Roman" w:hAnsi="Times New Roman"/>
        </w:rPr>
        <w:lastRenderedPageBreak/>
        <w:t>Региональные СМИ:</w:t>
      </w:r>
    </w:p>
    <w:p w:rsidR="00290C98" w:rsidRPr="007F03D5" w:rsidRDefault="00290C98" w:rsidP="007F03D5">
      <w:pPr>
        <w:pStyle w:val="a4"/>
        <w:numPr>
          <w:ilvl w:val="0"/>
          <w:numId w:val="6"/>
        </w:numPr>
        <w:rPr>
          <w:rFonts w:ascii="Times New Roman" w:hAnsi="Times New Roman"/>
        </w:rPr>
      </w:pPr>
      <w:r w:rsidRPr="007F03D5">
        <w:rPr>
          <w:rFonts w:ascii="Times New Roman" w:hAnsi="Times New Roman"/>
        </w:rPr>
        <w:t>«Эксперт-Сибирь»</w:t>
      </w:r>
    </w:p>
    <w:p w:rsidR="00290C98" w:rsidRPr="007F03D5" w:rsidRDefault="00290C98" w:rsidP="007F03D5">
      <w:pPr>
        <w:pStyle w:val="a4"/>
        <w:numPr>
          <w:ilvl w:val="0"/>
          <w:numId w:val="6"/>
        </w:numPr>
        <w:rPr>
          <w:rFonts w:ascii="Times New Roman" w:hAnsi="Times New Roman"/>
        </w:rPr>
      </w:pPr>
      <w:r w:rsidRPr="007F03D5">
        <w:rPr>
          <w:rFonts w:ascii="Times New Roman" w:hAnsi="Times New Roman"/>
        </w:rPr>
        <w:t>«Строительство и городское хозяйство Сибири»</w:t>
      </w:r>
    </w:p>
    <w:p w:rsidR="00290C98" w:rsidRPr="007F03D5" w:rsidRDefault="00290C98" w:rsidP="007F03D5">
      <w:pPr>
        <w:pStyle w:val="a4"/>
        <w:numPr>
          <w:ilvl w:val="0"/>
          <w:numId w:val="6"/>
        </w:numPr>
        <w:rPr>
          <w:rFonts w:ascii="Times New Roman" w:hAnsi="Times New Roman"/>
        </w:rPr>
      </w:pPr>
      <w:r w:rsidRPr="007F03D5">
        <w:rPr>
          <w:rFonts w:ascii="Times New Roman" w:hAnsi="Times New Roman"/>
        </w:rPr>
        <w:t>«Петербургский строительный рынок»</w:t>
      </w:r>
    </w:p>
    <w:p w:rsidR="00290C98" w:rsidRPr="007F03D5" w:rsidRDefault="00290C98" w:rsidP="007F03D5">
      <w:pPr>
        <w:pStyle w:val="a4"/>
        <w:numPr>
          <w:ilvl w:val="0"/>
          <w:numId w:val="6"/>
        </w:numPr>
        <w:rPr>
          <w:rFonts w:ascii="Times New Roman" w:hAnsi="Times New Roman"/>
        </w:rPr>
      </w:pPr>
      <w:r w:rsidRPr="007F03D5">
        <w:rPr>
          <w:rFonts w:ascii="Times New Roman" w:hAnsi="Times New Roman"/>
        </w:rPr>
        <w:t>«Балтийский горизонт»</w:t>
      </w:r>
    </w:p>
    <w:p w:rsidR="00290C98" w:rsidRPr="007F03D5" w:rsidRDefault="00290C98" w:rsidP="007F03D5">
      <w:pPr>
        <w:pStyle w:val="a4"/>
        <w:numPr>
          <w:ilvl w:val="0"/>
          <w:numId w:val="6"/>
        </w:numPr>
        <w:rPr>
          <w:rFonts w:ascii="Times New Roman" w:hAnsi="Times New Roman"/>
        </w:rPr>
      </w:pPr>
      <w:r w:rsidRPr="007F03D5">
        <w:rPr>
          <w:rFonts w:ascii="Times New Roman" w:hAnsi="Times New Roman"/>
        </w:rPr>
        <w:t>«Саморегулирование и бизнес»</w:t>
      </w:r>
    </w:p>
    <w:p w:rsidR="00290C98" w:rsidRPr="007F03D5" w:rsidRDefault="00290C98" w:rsidP="007F03D5">
      <w:pPr>
        <w:pStyle w:val="a4"/>
        <w:numPr>
          <w:ilvl w:val="0"/>
          <w:numId w:val="6"/>
        </w:numPr>
        <w:rPr>
          <w:rFonts w:ascii="Times New Roman" w:hAnsi="Times New Roman"/>
        </w:rPr>
      </w:pPr>
      <w:r w:rsidRPr="007F03D5">
        <w:rPr>
          <w:rFonts w:ascii="Times New Roman" w:hAnsi="Times New Roman"/>
        </w:rPr>
        <w:t>«Строительный еженедельник»</w:t>
      </w:r>
    </w:p>
    <w:p w:rsidR="00290C98" w:rsidRPr="007F03D5" w:rsidRDefault="00290C98" w:rsidP="007F03D5">
      <w:pPr>
        <w:pStyle w:val="a4"/>
        <w:numPr>
          <w:ilvl w:val="0"/>
          <w:numId w:val="6"/>
        </w:numPr>
        <w:rPr>
          <w:rFonts w:ascii="Times New Roman" w:hAnsi="Times New Roman"/>
        </w:rPr>
      </w:pPr>
      <w:r w:rsidRPr="007F03D5">
        <w:rPr>
          <w:rFonts w:ascii="Times New Roman" w:hAnsi="Times New Roman"/>
        </w:rPr>
        <w:t>«Кто строит.ру»</w:t>
      </w:r>
    </w:p>
    <w:p w:rsidR="00290C98" w:rsidRPr="007F03D5" w:rsidRDefault="00290C98" w:rsidP="007F03D5">
      <w:pPr>
        <w:rPr>
          <w:rFonts w:ascii="Times New Roman" w:hAnsi="Times New Roman"/>
        </w:rPr>
      </w:pPr>
      <w:r w:rsidRPr="007F03D5">
        <w:rPr>
          <w:rFonts w:ascii="Times New Roman" w:hAnsi="Times New Roman"/>
        </w:rPr>
        <w:t>Электронные СМИ:</w:t>
      </w:r>
    </w:p>
    <w:p w:rsidR="00290C98" w:rsidRPr="007F03D5" w:rsidRDefault="00290C98" w:rsidP="007F03D5">
      <w:pPr>
        <w:pStyle w:val="a4"/>
        <w:numPr>
          <w:ilvl w:val="0"/>
          <w:numId w:val="7"/>
        </w:numPr>
        <w:rPr>
          <w:rFonts w:ascii="Times New Roman" w:hAnsi="Times New Roman"/>
        </w:rPr>
      </w:pPr>
      <w:r w:rsidRPr="007F03D5">
        <w:rPr>
          <w:rFonts w:ascii="Times New Roman" w:hAnsi="Times New Roman"/>
        </w:rPr>
        <w:t xml:space="preserve">Информационный портал «Саморегулирование» </w:t>
      </w:r>
      <w:hyperlink r:id="rId13" w:history="1">
        <w:r w:rsidRPr="007F03D5">
          <w:rPr>
            <w:rStyle w:val="a3"/>
            <w:rFonts w:ascii="Times New Roman" w:hAnsi="Times New Roman"/>
            <w:lang w:val="en-US"/>
          </w:rPr>
          <w:t>www</w:t>
        </w:r>
        <w:r w:rsidRPr="007F03D5">
          <w:rPr>
            <w:rStyle w:val="a3"/>
            <w:rFonts w:ascii="Times New Roman" w:hAnsi="Times New Roman"/>
          </w:rPr>
          <w:t>.</w:t>
        </w:r>
        <w:r w:rsidRPr="007F03D5">
          <w:rPr>
            <w:rStyle w:val="a3"/>
            <w:rFonts w:ascii="Times New Roman" w:hAnsi="Times New Roman"/>
            <w:lang w:val="en-US"/>
          </w:rPr>
          <w:t>sroportal</w:t>
        </w:r>
        <w:r w:rsidRPr="007F03D5">
          <w:rPr>
            <w:rStyle w:val="a3"/>
            <w:rFonts w:ascii="Times New Roman" w:hAnsi="Times New Roman"/>
          </w:rPr>
          <w:t>.</w:t>
        </w:r>
        <w:r w:rsidRPr="007F03D5">
          <w:rPr>
            <w:rStyle w:val="a3"/>
            <w:rFonts w:ascii="Times New Roman" w:hAnsi="Times New Roman"/>
            <w:lang w:val="en-US"/>
          </w:rPr>
          <w:t>ru</w:t>
        </w:r>
      </w:hyperlink>
    </w:p>
    <w:p w:rsidR="00290C98" w:rsidRPr="007F03D5" w:rsidRDefault="00290C98" w:rsidP="007F03D5">
      <w:pPr>
        <w:pStyle w:val="a4"/>
        <w:numPr>
          <w:ilvl w:val="0"/>
          <w:numId w:val="7"/>
        </w:numPr>
        <w:rPr>
          <w:rFonts w:ascii="Times New Roman" w:hAnsi="Times New Roman"/>
        </w:rPr>
      </w:pPr>
      <w:r w:rsidRPr="007F03D5">
        <w:rPr>
          <w:rFonts w:ascii="Times New Roman" w:hAnsi="Times New Roman"/>
        </w:rPr>
        <w:t xml:space="preserve">«Кто строит» </w:t>
      </w:r>
      <w:r>
        <w:rPr>
          <w:rFonts w:ascii="Times New Roman" w:hAnsi="Times New Roman"/>
          <w:lang w:val="en-US"/>
        </w:rPr>
        <w:t>kt</w:t>
      </w:r>
      <w:r w:rsidRPr="007F03D5">
        <w:rPr>
          <w:rFonts w:ascii="Times New Roman" w:hAnsi="Times New Roman"/>
          <w:lang w:val="en-US"/>
        </w:rPr>
        <w:t>ostroit.ru</w:t>
      </w:r>
    </w:p>
    <w:p w:rsidR="00290C98" w:rsidRPr="007F03D5" w:rsidRDefault="00290C98" w:rsidP="007F03D5">
      <w:pPr>
        <w:pStyle w:val="a4"/>
        <w:numPr>
          <w:ilvl w:val="0"/>
          <w:numId w:val="7"/>
        </w:numPr>
        <w:rPr>
          <w:rFonts w:ascii="Times New Roman" w:hAnsi="Times New Roman"/>
        </w:rPr>
      </w:pPr>
      <w:r w:rsidRPr="007F03D5">
        <w:rPr>
          <w:rFonts w:ascii="Times New Roman" w:hAnsi="Times New Roman"/>
        </w:rPr>
        <w:t xml:space="preserve">Агентство строительных новостей </w:t>
      </w:r>
      <w:r w:rsidRPr="007F03D5">
        <w:rPr>
          <w:rFonts w:ascii="Times New Roman" w:hAnsi="Times New Roman"/>
          <w:lang w:val="en-US"/>
        </w:rPr>
        <w:t>asn.info</w:t>
      </w:r>
    </w:p>
    <w:p w:rsidR="00290C98" w:rsidRPr="007F03D5" w:rsidRDefault="00290C98" w:rsidP="007F03D5">
      <w:pPr>
        <w:pStyle w:val="a4"/>
        <w:numPr>
          <w:ilvl w:val="0"/>
          <w:numId w:val="7"/>
        </w:numPr>
        <w:rPr>
          <w:rFonts w:ascii="Times New Roman" w:hAnsi="Times New Roman"/>
        </w:rPr>
      </w:pPr>
      <w:r w:rsidRPr="007F03D5">
        <w:rPr>
          <w:rFonts w:ascii="Times New Roman" w:hAnsi="Times New Roman"/>
        </w:rPr>
        <w:t xml:space="preserve">Новости саморегулирования </w:t>
      </w:r>
      <w:r w:rsidRPr="007F03D5">
        <w:rPr>
          <w:rFonts w:ascii="Times New Roman" w:hAnsi="Times New Roman"/>
          <w:lang w:val="en-US"/>
        </w:rPr>
        <w:t xml:space="preserve">sro-s.ru </w:t>
      </w:r>
    </w:p>
    <w:p w:rsidR="00290C98" w:rsidRPr="007F03D5" w:rsidRDefault="00290C98" w:rsidP="007F03D5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Основные т</w:t>
      </w:r>
      <w:r w:rsidRPr="007F03D5">
        <w:rPr>
          <w:rFonts w:ascii="Times New Roman" w:hAnsi="Times New Roman"/>
          <w:u w:val="single"/>
        </w:rPr>
        <w:t>емы публикаций:</w:t>
      </w:r>
    </w:p>
    <w:p w:rsidR="00290C98" w:rsidRPr="007F03D5" w:rsidRDefault="00290C98" w:rsidP="007F03D5">
      <w:pPr>
        <w:pStyle w:val="a4"/>
        <w:numPr>
          <w:ilvl w:val="0"/>
          <w:numId w:val="8"/>
        </w:numPr>
        <w:rPr>
          <w:rFonts w:ascii="Times New Roman" w:hAnsi="Times New Roman"/>
        </w:rPr>
      </w:pPr>
      <w:r w:rsidRPr="007F03D5">
        <w:rPr>
          <w:rFonts w:ascii="Times New Roman" w:hAnsi="Times New Roman"/>
        </w:rPr>
        <w:t>Гарантии качества капитального строительства</w:t>
      </w:r>
    </w:p>
    <w:p w:rsidR="00290C98" w:rsidRPr="007F03D5" w:rsidRDefault="00290C98" w:rsidP="007F03D5">
      <w:pPr>
        <w:pStyle w:val="a4"/>
        <w:numPr>
          <w:ilvl w:val="0"/>
          <w:numId w:val="8"/>
        </w:numPr>
        <w:rPr>
          <w:rFonts w:ascii="Times New Roman" w:hAnsi="Times New Roman"/>
        </w:rPr>
      </w:pPr>
      <w:r w:rsidRPr="007F03D5">
        <w:rPr>
          <w:rFonts w:ascii="Times New Roman" w:hAnsi="Times New Roman"/>
        </w:rPr>
        <w:t>Эксперты СРО – создание единого реестра экспертов в строительной сфере</w:t>
      </w:r>
    </w:p>
    <w:p w:rsidR="00290C98" w:rsidRPr="007F03D5" w:rsidRDefault="00290C98" w:rsidP="007F03D5">
      <w:pPr>
        <w:pStyle w:val="a4"/>
        <w:numPr>
          <w:ilvl w:val="0"/>
          <w:numId w:val="8"/>
        </w:numPr>
        <w:rPr>
          <w:rFonts w:ascii="Times New Roman" w:hAnsi="Times New Roman"/>
        </w:rPr>
      </w:pPr>
      <w:r w:rsidRPr="007F03D5">
        <w:rPr>
          <w:rFonts w:ascii="Times New Roman" w:hAnsi="Times New Roman"/>
        </w:rPr>
        <w:t>Третейский суд</w:t>
      </w:r>
    </w:p>
    <w:p w:rsidR="00290C98" w:rsidRPr="007F03D5" w:rsidRDefault="00290C98" w:rsidP="007F03D5">
      <w:pPr>
        <w:pStyle w:val="a4"/>
        <w:numPr>
          <w:ilvl w:val="0"/>
          <w:numId w:val="8"/>
        </w:numPr>
        <w:rPr>
          <w:rFonts w:ascii="Times New Roman" w:hAnsi="Times New Roman"/>
        </w:rPr>
      </w:pPr>
      <w:r w:rsidRPr="007F03D5">
        <w:rPr>
          <w:rFonts w:ascii="Times New Roman" w:hAnsi="Times New Roman"/>
        </w:rPr>
        <w:t>Специфика взаимодействия в межрегиональных СРО</w:t>
      </w:r>
    </w:p>
    <w:p w:rsidR="00290C98" w:rsidRPr="007F03D5" w:rsidRDefault="00290C98" w:rsidP="007F03D5">
      <w:pPr>
        <w:pStyle w:val="a4"/>
        <w:numPr>
          <w:ilvl w:val="0"/>
          <w:numId w:val="8"/>
        </w:numPr>
        <w:rPr>
          <w:rFonts w:ascii="Times New Roman" w:hAnsi="Times New Roman"/>
        </w:rPr>
      </w:pPr>
      <w:r w:rsidRPr="007F03D5">
        <w:rPr>
          <w:rFonts w:ascii="Times New Roman" w:hAnsi="Times New Roman"/>
        </w:rPr>
        <w:t>Страхование ответственности членов саморегулируемых организаций. Перспективы развития</w:t>
      </w:r>
    </w:p>
    <w:p w:rsidR="00290C98" w:rsidRPr="007F03D5" w:rsidRDefault="00290C98" w:rsidP="007F03D5">
      <w:pPr>
        <w:pStyle w:val="a4"/>
        <w:numPr>
          <w:ilvl w:val="0"/>
          <w:numId w:val="8"/>
        </w:numPr>
        <w:rPr>
          <w:rFonts w:ascii="Times New Roman" w:hAnsi="Times New Roman"/>
        </w:rPr>
      </w:pPr>
      <w:r w:rsidRPr="007F03D5">
        <w:rPr>
          <w:rFonts w:ascii="Times New Roman" w:hAnsi="Times New Roman"/>
        </w:rPr>
        <w:t>Техника безопасности в строительстве – на контроле СРО</w:t>
      </w:r>
    </w:p>
    <w:p w:rsidR="00290C98" w:rsidRPr="007F03D5" w:rsidRDefault="00290C98" w:rsidP="007F03D5">
      <w:pPr>
        <w:pStyle w:val="a4"/>
        <w:numPr>
          <w:ilvl w:val="0"/>
          <w:numId w:val="8"/>
        </w:numPr>
        <w:rPr>
          <w:rFonts w:ascii="Times New Roman" w:hAnsi="Times New Roman"/>
        </w:rPr>
      </w:pPr>
      <w:r w:rsidRPr="007F03D5">
        <w:rPr>
          <w:rFonts w:ascii="Times New Roman" w:hAnsi="Times New Roman"/>
        </w:rPr>
        <w:lastRenderedPageBreak/>
        <w:t>Региональные офисы Национальных объединений</w:t>
      </w:r>
    </w:p>
    <w:p w:rsidR="00290C98" w:rsidRPr="007F03D5" w:rsidRDefault="00290C98" w:rsidP="007F03D5">
      <w:pPr>
        <w:pStyle w:val="a4"/>
        <w:numPr>
          <w:ilvl w:val="0"/>
          <w:numId w:val="8"/>
        </w:numPr>
        <w:rPr>
          <w:rFonts w:ascii="Times New Roman" w:hAnsi="Times New Roman"/>
        </w:rPr>
      </w:pPr>
      <w:r w:rsidRPr="007F03D5">
        <w:rPr>
          <w:rFonts w:ascii="Times New Roman" w:hAnsi="Times New Roman"/>
        </w:rPr>
        <w:t>Механизмы совершенствования деятельности Национальных объединений</w:t>
      </w:r>
    </w:p>
    <w:p w:rsidR="00290C98" w:rsidRPr="007F03D5" w:rsidRDefault="00290C98" w:rsidP="007F03D5">
      <w:pPr>
        <w:pStyle w:val="a4"/>
        <w:numPr>
          <w:ilvl w:val="0"/>
          <w:numId w:val="8"/>
        </w:numPr>
        <w:rPr>
          <w:rFonts w:ascii="Times New Roman" w:hAnsi="Times New Roman"/>
        </w:rPr>
      </w:pPr>
      <w:r w:rsidRPr="007F03D5">
        <w:rPr>
          <w:rFonts w:ascii="Times New Roman" w:hAnsi="Times New Roman"/>
        </w:rPr>
        <w:t>Внедрение инновационных технологий в строительстве</w:t>
      </w:r>
    </w:p>
    <w:p w:rsidR="00290C98" w:rsidRPr="007F03D5" w:rsidRDefault="00290C98" w:rsidP="007F03D5">
      <w:pPr>
        <w:pStyle w:val="a4"/>
        <w:numPr>
          <w:ilvl w:val="0"/>
          <w:numId w:val="8"/>
        </w:numPr>
        <w:rPr>
          <w:rFonts w:ascii="Times New Roman" w:hAnsi="Times New Roman"/>
        </w:rPr>
      </w:pPr>
      <w:r w:rsidRPr="007F03D5">
        <w:rPr>
          <w:rFonts w:ascii="Times New Roman" w:hAnsi="Times New Roman"/>
        </w:rPr>
        <w:t>Пожарная безопасность – работа на перспективу</w:t>
      </w:r>
    </w:p>
    <w:p w:rsidR="00290C98" w:rsidRPr="007F03D5" w:rsidRDefault="00290C98" w:rsidP="007F03D5">
      <w:pPr>
        <w:pStyle w:val="a4"/>
        <w:numPr>
          <w:ilvl w:val="0"/>
          <w:numId w:val="8"/>
        </w:numPr>
        <w:rPr>
          <w:rFonts w:ascii="Times New Roman" w:hAnsi="Times New Roman"/>
        </w:rPr>
      </w:pPr>
      <w:r w:rsidRPr="007F03D5">
        <w:rPr>
          <w:rFonts w:ascii="Times New Roman" w:hAnsi="Times New Roman"/>
        </w:rPr>
        <w:t>Консолидация усилий саморегулируемых организаций</w:t>
      </w:r>
    </w:p>
    <w:p w:rsidR="00290C98" w:rsidRPr="007F03D5" w:rsidRDefault="00290C98" w:rsidP="007F03D5">
      <w:pPr>
        <w:pStyle w:val="a4"/>
        <w:numPr>
          <w:ilvl w:val="0"/>
          <w:numId w:val="8"/>
        </w:numPr>
        <w:rPr>
          <w:rFonts w:ascii="Times New Roman" w:hAnsi="Times New Roman"/>
        </w:rPr>
      </w:pPr>
      <w:r w:rsidRPr="007F03D5">
        <w:rPr>
          <w:rFonts w:ascii="Times New Roman" w:hAnsi="Times New Roman"/>
        </w:rPr>
        <w:t>Единая база членов СРО</w:t>
      </w:r>
    </w:p>
    <w:p w:rsidR="00290C98" w:rsidRPr="007F03D5" w:rsidRDefault="00290C98" w:rsidP="007F03D5">
      <w:pPr>
        <w:pStyle w:val="a4"/>
        <w:numPr>
          <w:ilvl w:val="0"/>
          <w:numId w:val="8"/>
        </w:numPr>
        <w:rPr>
          <w:rFonts w:ascii="Times New Roman" w:hAnsi="Times New Roman"/>
        </w:rPr>
      </w:pPr>
      <w:r w:rsidRPr="007F03D5">
        <w:rPr>
          <w:rFonts w:ascii="Times New Roman" w:hAnsi="Times New Roman"/>
        </w:rPr>
        <w:t>Контракты жизненного цикла</w:t>
      </w:r>
    </w:p>
    <w:p w:rsidR="00290C98" w:rsidRPr="007F03D5" w:rsidRDefault="00290C98" w:rsidP="007F03D5">
      <w:pPr>
        <w:pStyle w:val="a4"/>
        <w:numPr>
          <w:ilvl w:val="0"/>
          <w:numId w:val="8"/>
        </w:numPr>
        <w:rPr>
          <w:rFonts w:ascii="Times New Roman" w:hAnsi="Times New Roman"/>
        </w:rPr>
      </w:pPr>
      <w:r w:rsidRPr="007F03D5">
        <w:rPr>
          <w:rFonts w:ascii="Times New Roman" w:hAnsi="Times New Roman"/>
        </w:rPr>
        <w:t>Кадровые вопросы в капитальном строительстве и проектировании</w:t>
      </w:r>
    </w:p>
    <w:p w:rsidR="00290C98" w:rsidRDefault="00290C98" w:rsidP="002F487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90C98" w:rsidRDefault="00290C98" w:rsidP="002F487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90C98" w:rsidRDefault="00290C98" w:rsidP="002F487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90C98" w:rsidRDefault="00290C98" w:rsidP="002F487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90C98" w:rsidRDefault="00290C98" w:rsidP="002F487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90C98" w:rsidRDefault="00290C98" w:rsidP="006219B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ПЛАН РАБОТЫ </w:t>
      </w:r>
      <w:r w:rsidRPr="00D565B9">
        <w:rPr>
          <w:rFonts w:ascii="Century Schoolbook" w:hAnsi="Century Schoolbook" w:cs="Century Schoolbook"/>
          <w:b/>
          <w:bCs/>
          <w:color w:val="000000"/>
        </w:rPr>
        <w:t xml:space="preserve">СРО НП «ЦЕНТР РАЗВИТИЯ СТРОИТЕЛЬСТВА» </w:t>
      </w:r>
      <w:r>
        <w:rPr>
          <w:rFonts w:ascii="Times New Roman" w:hAnsi="Times New Roman"/>
          <w:b/>
          <w:sz w:val="24"/>
          <w:szCs w:val="24"/>
        </w:rPr>
        <w:t>НА 2012 ГОД</w:t>
      </w:r>
    </w:p>
    <w:p w:rsidR="00290C98" w:rsidRDefault="00290C98" w:rsidP="002F487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90C98" w:rsidRDefault="00290C98" w:rsidP="002F4870">
      <w:pPr>
        <w:numPr>
          <w:ilvl w:val="0"/>
          <w:numId w:val="9"/>
        </w:numPr>
        <w:tabs>
          <w:tab w:val="clear" w:pos="720"/>
          <w:tab w:val="num" w:pos="360"/>
        </w:tabs>
        <w:spacing w:before="120"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разработке национальных стандартов и унифицированных требований в НОСТРОЙ</w:t>
      </w:r>
      <w:r w:rsidRPr="00EB6B2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а также приведение стандартов Партнерства в соответствие с унифицированными требованиями и стандартами.</w:t>
      </w:r>
    </w:p>
    <w:p w:rsidR="00290C98" w:rsidRPr="00EB6B29" w:rsidRDefault="00290C98" w:rsidP="002F4870">
      <w:pPr>
        <w:numPr>
          <w:ilvl w:val="0"/>
          <w:numId w:val="9"/>
        </w:numPr>
        <w:tabs>
          <w:tab w:val="clear" w:pos="720"/>
          <w:tab w:val="num" w:pos="360"/>
        </w:tabs>
        <w:spacing w:before="120"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B6B29">
        <w:rPr>
          <w:rFonts w:ascii="Times New Roman" w:hAnsi="Times New Roman"/>
          <w:sz w:val="24"/>
          <w:szCs w:val="24"/>
        </w:rPr>
        <w:t xml:space="preserve">Участие в работе </w:t>
      </w:r>
      <w:r>
        <w:rPr>
          <w:rFonts w:ascii="Times New Roman" w:hAnsi="Times New Roman"/>
          <w:sz w:val="24"/>
          <w:szCs w:val="24"/>
        </w:rPr>
        <w:t>Н</w:t>
      </w:r>
      <w:r w:rsidR="002143FD">
        <w:rPr>
          <w:rFonts w:ascii="Times New Roman" w:hAnsi="Times New Roman"/>
          <w:sz w:val="24"/>
          <w:szCs w:val="24"/>
        </w:rPr>
        <w:t>ационального объединения строителей и его комитетов</w:t>
      </w:r>
      <w:r>
        <w:rPr>
          <w:rFonts w:ascii="Times New Roman" w:hAnsi="Times New Roman"/>
          <w:sz w:val="24"/>
          <w:szCs w:val="24"/>
        </w:rPr>
        <w:t>.</w:t>
      </w:r>
    </w:p>
    <w:p w:rsidR="00290C98" w:rsidRPr="00AB1955" w:rsidRDefault="00290C98" w:rsidP="002F4870">
      <w:pPr>
        <w:numPr>
          <w:ilvl w:val="0"/>
          <w:numId w:val="9"/>
        </w:numPr>
        <w:tabs>
          <w:tab w:val="clear" w:pos="720"/>
          <w:tab w:val="num" w:pos="360"/>
        </w:tabs>
        <w:spacing w:before="120"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Осуществление </w:t>
      </w:r>
      <w:r w:rsidRPr="00AB1955">
        <w:rPr>
          <w:rFonts w:ascii="Times New Roman" w:hAnsi="Times New Roman"/>
          <w:sz w:val="24"/>
          <w:szCs w:val="24"/>
        </w:rPr>
        <w:t xml:space="preserve">контроля за уровнем качества деятельности компаний-членов </w:t>
      </w:r>
      <w:r>
        <w:rPr>
          <w:rFonts w:ascii="Times New Roman" w:hAnsi="Times New Roman"/>
          <w:sz w:val="24"/>
          <w:szCs w:val="24"/>
        </w:rPr>
        <w:t>П</w:t>
      </w:r>
      <w:r w:rsidRPr="00AB1955">
        <w:rPr>
          <w:rFonts w:ascii="Times New Roman" w:hAnsi="Times New Roman"/>
          <w:sz w:val="24"/>
          <w:szCs w:val="24"/>
        </w:rPr>
        <w:t>артн</w:t>
      </w:r>
      <w:r>
        <w:rPr>
          <w:rFonts w:ascii="Times New Roman" w:hAnsi="Times New Roman"/>
          <w:sz w:val="24"/>
          <w:szCs w:val="24"/>
        </w:rPr>
        <w:t>е</w:t>
      </w:r>
      <w:r w:rsidRPr="00AB1955">
        <w:rPr>
          <w:rFonts w:ascii="Times New Roman" w:hAnsi="Times New Roman"/>
          <w:sz w:val="24"/>
          <w:szCs w:val="24"/>
        </w:rPr>
        <w:t>рств</w:t>
      </w:r>
      <w:r>
        <w:rPr>
          <w:rFonts w:ascii="Times New Roman" w:hAnsi="Times New Roman"/>
          <w:sz w:val="24"/>
          <w:szCs w:val="24"/>
        </w:rPr>
        <w:t>а, а также за соблюдением стандартов СРО.</w:t>
      </w:r>
    </w:p>
    <w:p w:rsidR="00290C98" w:rsidRPr="00BF425F" w:rsidRDefault="00290C98" w:rsidP="00BF425F">
      <w:pPr>
        <w:numPr>
          <w:ilvl w:val="0"/>
          <w:numId w:val="9"/>
        </w:numPr>
        <w:tabs>
          <w:tab w:val="clear" w:pos="720"/>
          <w:tab w:val="num" w:pos="360"/>
        </w:tabs>
        <w:spacing w:before="120"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</w:t>
      </w:r>
      <w:r w:rsidRPr="00AB1955">
        <w:rPr>
          <w:rFonts w:ascii="Times New Roman" w:hAnsi="Times New Roman"/>
          <w:sz w:val="24"/>
          <w:szCs w:val="24"/>
        </w:rPr>
        <w:t xml:space="preserve"> интересов членов СРО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4B01">
        <w:rPr>
          <w:rFonts w:ascii="Times New Roman" w:hAnsi="Times New Roman"/>
          <w:sz w:val="24"/>
          <w:szCs w:val="24"/>
        </w:rPr>
        <w:t>в органах государственной власти</w:t>
      </w:r>
      <w:r w:rsidRPr="00AB1955">
        <w:rPr>
          <w:rFonts w:ascii="Times New Roman" w:hAnsi="Times New Roman"/>
          <w:sz w:val="24"/>
          <w:szCs w:val="24"/>
        </w:rPr>
        <w:t xml:space="preserve"> и участие в принятии решений в области саморегулирования на федеральном и региональном уровнях.</w:t>
      </w:r>
      <w:r w:rsidR="00BF425F" w:rsidRPr="00BF425F">
        <w:rPr>
          <w:rFonts w:ascii="Times New Roman" w:hAnsi="Times New Roman"/>
          <w:sz w:val="24"/>
          <w:szCs w:val="24"/>
        </w:rPr>
        <w:t xml:space="preserve"> </w:t>
      </w:r>
      <w:r w:rsidR="00BF425F" w:rsidRPr="00AB1955">
        <w:rPr>
          <w:rFonts w:ascii="Times New Roman" w:hAnsi="Times New Roman"/>
          <w:sz w:val="24"/>
          <w:szCs w:val="24"/>
        </w:rPr>
        <w:t xml:space="preserve">Организация взаимодействия между субъектами </w:t>
      </w:r>
      <w:r w:rsidR="00BF425F">
        <w:rPr>
          <w:rFonts w:ascii="Times New Roman" w:hAnsi="Times New Roman"/>
          <w:sz w:val="24"/>
          <w:szCs w:val="24"/>
        </w:rPr>
        <w:t>строительной</w:t>
      </w:r>
      <w:r w:rsidR="00BF425F" w:rsidRPr="00AB1955">
        <w:rPr>
          <w:rFonts w:ascii="Times New Roman" w:hAnsi="Times New Roman"/>
          <w:sz w:val="24"/>
          <w:szCs w:val="24"/>
        </w:rPr>
        <w:t xml:space="preserve"> деятельности, их взаимодействия с органами</w:t>
      </w:r>
      <w:r w:rsidR="00BF425F">
        <w:rPr>
          <w:rFonts w:ascii="Times New Roman" w:hAnsi="Times New Roman"/>
          <w:sz w:val="24"/>
          <w:szCs w:val="24"/>
        </w:rPr>
        <w:t xml:space="preserve"> </w:t>
      </w:r>
      <w:r w:rsidR="00BF425F" w:rsidRPr="00AB1955">
        <w:rPr>
          <w:rFonts w:ascii="Times New Roman" w:hAnsi="Times New Roman"/>
          <w:sz w:val="24"/>
          <w:szCs w:val="24"/>
        </w:rPr>
        <w:t>государственн</w:t>
      </w:r>
      <w:r w:rsidR="00BF425F">
        <w:rPr>
          <w:rFonts w:ascii="Times New Roman" w:hAnsi="Times New Roman"/>
          <w:sz w:val="24"/>
          <w:szCs w:val="24"/>
        </w:rPr>
        <w:t>ой власти</w:t>
      </w:r>
      <w:r w:rsidR="00BF425F" w:rsidRPr="00AB1955">
        <w:rPr>
          <w:rFonts w:ascii="Times New Roman" w:hAnsi="Times New Roman"/>
          <w:sz w:val="24"/>
          <w:szCs w:val="24"/>
        </w:rPr>
        <w:t>, а также с потенциальными контрагентами и потребителями их товаров, работ и услуг.</w:t>
      </w:r>
    </w:p>
    <w:p w:rsidR="00290C98" w:rsidRPr="00502FA8" w:rsidRDefault="00290C98" w:rsidP="002F4870">
      <w:pPr>
        <w:numPr>
          <w:ilvl w:val="0"/>
          <w:numId w:val="9"/>
        </w:numPr>
        <w:tabs>
          <w:tab w:val="clear" w:pos="720"/>
          <w:tab w:val="num" w:pos="360"/>
        </w:tabs>
        <w:spacing w:before="120"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502FA8">
        <w:rPr>
          <w:rFonts w:ascii="Times New Roman" w:hAnsi="Times New Roman"/>
          <w:sz w:val="24"/>
          <w:szCs w:val="24"/>
        </w:rPr>
        <w:t>Дальнейшее совершенствование нормативно-правовой базы в области строительства, разработка национальных стандартов и правил.</w:t>
      </w:r>
    </w:p>
    <w:p w:rsidR="00290C98" w:rsidRPr="00AB1955" w:rsidRDefault="00290C98" w:rsidP="002F4870">
      <w:pPr>
        <w:numPr>
          <w:ilvl w:val="0"/>
          <w:numId w:val="9"/>
        </w:numPr>
        <w:tabs>
          <w:tab w:val="clear" w:pos="720"/>
          <w:tab w:val="num" w:pos="360"/>
        </w:tabs>
        <w:spacing w:before="120"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AB1955">
        <w:rPr>
          <w:rFonts w:ascii="Times New Roman" w:hAnsi="Times New Roman"/>
          <w:sz w:val="24"/>
          <w:szCs w:val="24"/>
        </w:rPr>
        <w:t xml:space="preserve">Формирование и поддержание высокого профессионального уровня специалистов  компаний-членов </w:t>
      </w:r>
      <w:r>
        <w:rPr>
          <w:rFonts w:ascii="Times New Roman" w:hAnsi="Times New Roman"/>
          <w:sz w:val="24"/>
          <w:szCs w:val="24"/>
        </w:rPr>
        <w:t>П</w:t>
      </w:r>
      <w:r w:rsidRPr="00AB1955">
        <w:rPr>
          <w:rFonts w:ascii="Times New Roman" w:hAnsi="Times New Roman"/>
          <w:sz w:val="24"/>
          <w:szCs w:val="24"/>
        </w:rPr>
        <w:t>артн</w:t>
      </w:r>
      <w:r>
        <w:rPr>
          <w:rFonts w:ascii="Times New Roman" w:hAnsi="Times New Roman"/>
          <w:sz w:val="24"/>
          <w:szCs w:val="24"/>
        </w:rPr>
        <w:t>е</w:t>
      </w:r>
      <w:r w:rsidRPr="00AB1955">
        <w:rPr>
          <w:rFonts w:ascii="Times New Roman" w:hAnsi="Times New Roman"/>
          <w:sz w:val="24"/>
          <w:szCs w:val="24"/>
        </w:rPr>
        <w:t>рств</w:t>
      </w:r>
      <w:r>
        <w:rPr>
          <w:rFonts w:ascii="Times New Roman" w:hAnsi="Times New Roman"/>
          <w:sz w:val="24"/>
          <w:szCs w:val="24"/>
        </w:rPr>
        <w:t>а</w:t>
      </w:r>
      <w:r w:rsidRPr="00AB1955">
        <w:rPr>
          <w:rFonts w:ascii="Times New Roman" w:hAnsi="Times New Roman"/>
          <w:sz w:val="24"/>
          <w:szCs w:val="24"/>
        </w:rPr>
        <w:t>, повышение их квалификации за сч</w:t>
      </w:r>
      <w:r>
        <w:rPr>
          <w:rFonts w:ascii="Times New Roman" w:hAnsi="Times New Roman"/>
          <w:sz w:val="24"/>
          <w:szCs w:val="24"/>
        </w:rPr>
        <w:t>е</w:t>
      </w:r>
      <w:r w:rsidRPr="00AB1955">
        <w:rPr>
          <w:rFonts w:ascii="Times New Roman" w:hAnsi="Times New Roman"/>
          <w:sz w:val="24"/>
          <w:szCs w:val="24"/>
        </w:rPr>
        <w:t>т образовательных программ</w:t>
      </w:r>
      <w:r>
        <w:rPr>
          <w:rFonts w:ascii="Times New Roman" w:hAnsi="Times New Roman"/>
          <w:sz w:val="24"/>
          <w:szCs w:val="24"/>
        </w:rPr>
        <w:t>, организация аттестации членов Партнерства, представление интересов членов Партнерства на различных международных, российских и внутригородских конкурсах достижений компаний в области капитального строительства</w:t>
      </w:r>
      <w:r w:rsidRPr="00AB1955">
        <w:rPr>
          <w:rFonts w:ascii="Times New Roman" w:hAnsi="Times New Roman"/>
          <w:sz w:val="24"/>
          <w:szCs w:val="24"/>
        </w:rPr>
        <w:t>.</w:t>
      </w:r>
    </w:p>
    <w:p w:rsidR="00290C98" w:rsidRPr="00AB1955" w:rsidRDefault="00290C98" w:rsidP="002F4870">
      <w:pPr>
        <w:numPr>
          <w:ilvl w:val="0"/>
          <w:numId w:val="9"/>
        </w:numPr>
        <w:tabs>
          <w:tab w:val="clear" w:pos="720"/>
          <w:tab w:val="num" w:pos="360"/>
        </w:tabs>
        <w:spacing w:before="120"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AB1955">
        <w:rPr>
          <w:rFonts w:ascii="Times New Roman" w:hAnsi="Times New Roman"/>
          <w:sz w:val="24"/>
          <w:szCs w:val="24"/>
        </w:rPr>
        <w:t xml:space="preserve">Защита прав субъектов </w:t>
      </w:r>
      <w:r>
        <w:rPr>
          <w:rFonts w:ascii="Times New Roman" w:hAnsi="Times New Roman"/>
          <w:sz w:val="24"/>
          <w:szCs w:val="24"/>
        </w:rPr>
        <w:t xml:space="preserve">строительной </w:t>
      </w:r>
      <w:r w:rsidRPr="00AB1955">
        <w:rPr>
          <w:rFonts w:ascii="Times New Roman" w:hAnsi="Times New Roman"/>
          <w:sz w:val="24"/>
          <w:szCs w:val="24"/>
        </w:rPr>
        <w:t>деятельности.</w:t>
      </w:r>
    </w:p>
    <w:p w:rsidR="00290C98" w:rsidRPr="007F03D5" w:rsidRDefault="00290C98" w:rsidP="006A14AB">
      <w:pPr>
        <w:numPr>
          <w:ilvl w:val="0"/>
          <w:numId w:val="9"/>
        </w:numPr>
        <w:tabs>
          <w:tab w:val="clear" w:pos="720"/>
          <w:tab w:val="num" w:pos="360"/>
        </w:tabs>
        <w:spacing w:before="120" w:after="0" w:line="240" w:lineRule="auto"/>
        <w:ind w:left="357" w:hanging="357"/>
        <w:jc w:val="both"/>
        <w:rPr>
          <w:rFonts w:ascii="Times New Roman" w:hAnsi="Times New Roman"/>
        </w:rPr>
      </w:pPr>
      <w:r w:rsidRPr="00AB1955">
        <w:rPr>
          <w:rFonts w:ascii="Times New Roman" w:hAnsi="Times New Roman"/>
          <w:sz w:val="24"/>
          <w:szCs w:val="24"/>
        </w:rPr>
        <w:t xml:space="preserve">Информационная поддержка и продвижение </w:t>
      </w:r>
      <w:r>
        <w:rPr>
          <w:rFonts w:ascii="Times New Roman" w:hAnsi="Times New Roman"/>
          <w:sz w:val="24"/>
          <w:szCs w:val="24"/>
        </w:rPr>
        <w:t>П</w:t>
      </w:r>
      <w:r w:rsidRPr="00AB1955">
        <w:rPr>
          <w:rFonts w:ascii="Times New Roman" w:hAnsi="Times New Roman"/>
          <w:sz w:val="24"/>
          <w:szCs w:val="24"/>
        </w:rPr>
        <w:t>артн</w:t>
      </w:r>
      <w:r>
        <w:rPr>
          <w:rFonts w:ascii="Times New Roman" w:hAnsi="Times New Roman"/>
          <w:sz w:val="24"/>
          <w:szCs w:val="24"/>
        </w:rPr>
        <w:t>е</w:t>
      </w:r>
      <w:r w:rsidRPr="00AB1955">
        <w:rPr>
          <w:rFonts w:ascii="Times New Roman" w:hAnsi="Times New Roman"/>
          <w:sz w:val="24"/>
          <w:szCs w:val="24"/>
        </w:rPr>
        <w:t>рств</w:t>
      </w:r>
      <w:r>
        <w:rPr>
          <w:rFonts w:ascii="Times New Roman" w:hAnsi="Times New Roman"/>
          <w:sz w:val="24"/>
          <w:szCs w:val="24"/>
        </w:rPr>
        <w:t>а</w:t>
      </w:r>
      <w:r w:rsidRPr="00AB1955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его</w:t>
      </w:r>
      <w:r w:rsidRPr="00AB1955">
        <w:rPr>
          <w:rFonts w:ascii="Times New Roman" w:hAnsi="Times New Roman"/>
          <w:sz w:val="24"/>
          <w:szCs w:val="24"/>
        </w:rPr>
        <w:t xml:space="preserve"> членов </w:t>
      </w:r>
    </w:p>
    <w:sectPr w:rsidR="00290C98" w:rsidRPr="007F03D5" w:rsidSect="008A3775">
      <w:footerReference w:type="even" r:id="rId14"/>
      <w:footerReference w:type="default" r:id="rId15"/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09E" w:rsidRDefault="005B409E">
      <w:r>
        <w:separator/>
      </w:r>
    </w:p>
  </w:endnote>
  <w:endnote w:type="continuationSeparator" w:id="0">
    <w:p w:rsidR="005B409E" w:rsidRDefault="005B4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3FD" w:rsidRDefault="002143FD" w:rsidP="00AD51E8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2143FD" w:rsidRDefault="002143FD" w:rsidP="00502FA8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3FD" w:rsidRDefault="002143FD" w:rsidP="00AD51E8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B7A08">
      <w:rPr>
        <w:rStyle w:val="ae"/>
        <w:noProof/>
      </w:rPr>
      <w:t>1</w:t>
    </w:r>
    <w:r>
      <w:rPr>
        <w:rStyle w:val="ae"/>
      </w:rPr>
      <w:fldChar w:fldCharType="end"/>
    </w:r>
  </w:p>
  <w:p w:rsidR="002143FD" w:rsidRDefault="002143FD" w:rsidP="00502FA8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09E" w:rsidRDefault="005B409E">
      <w:r>
        <w:separator/>
      </w:r>
    </w:p>
  </w:footnote>
  <w:footnote w:type="continuationSeparator" w:id="0">
    <w:p w:rsidR="005B409E" w:rsidRDefault="005B40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016A4"/>
    <w:multiLevelType w:val="hybridMultilevel"/>
    <w:tmpl w:val="97A40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57CC2"/>
    <w:multiLevelType w:val="hybridMultilevel"/>
    <w:tmpl w:val="F1BA2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868EB"/>
    <w:multiLevelType w:val="hybridMultilevel"/>
    <w:tmpl w:val="859C53C4"/>
    <w:lvl w:ilvl="0" w:tplc="1242BB4A">
      <w:start w:val="1"/>
      <w:numFmt w:val="decimal"/>
      <w:lvlText w:val="%1)"/>
      <w:lvlJc w:val="left"/>
      <w:pPr>
        <w:tabs>
          <w:tab w:val="num" w:pos="3125"/>
        </w:tabs>
        <w:ind w:left="2274" w:firstLine="567"/>
      </w:pPr>
      <w:rPr>
        <w:rFonts w:ascii="Arial Narrow" w:hAnsi="Arial Narrow" w:cs="Arial Narrow"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" w15:restartNumberingAfterBreak="0">
    <w:nsid w:val="12945C85"/>
    <w:multiLevelType w:val="hybridMultilevel"/>
    <w:tmpl w:val="454E4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E5C43"/>
    <w:multiLevelType w:val="hybridMultilevel"/>
    <w:tmpl w:val="A01615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52328"/>
    <w:multiLevelType w:val="hybridMultilevel"/>
    <w:tmpl w:val="EB70ED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5C3C9B"/>
    <w:multiLevelType w:val="hybridMultilevel"/>
    <w:tmpl w:val="73641C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66787E"/>
    <w:multiLevelType w:val="multilevel"/>
    <w:tmpl w:val="BB44D5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F741B6"/>
    <w:multiLevelType w:val="hybridMultilevel"/>
    <w:tmpl w:val="447CD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DA23AD"/>
    <w:multiLevelType w:val="hybridMultilevel"/>
    <w:tmpl w:val="90E2A4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774B5C"/>
    <w:multiLevelType w:val="hybridMultilevel"/>
    <w:tmpl w:val="8EC6B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2F5E38"/>
    <w:multiLevelType w:val="hybridMultilevel"/>
    <w:tmpl w:val="A4804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A90B82"/>
    <w:multiLevelType w:val="multilevel"/>
    <w:tmpl w:val="8EC6BC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AB49BE"/>
    <w:multiLevelType w:val="hybridMultilevel"/>
    <w:tmpl w:val="8EAE26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EE414C"/>
    <w:multiLevelType w:val="hybridMultilevel"/>
    <w:tmpl w:val="9BEAE70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FE4658"/>
    <w:multiLevelType w:val="hybridMultilevel"/>
    <w:tmpl w:val="D44ACD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B1A00EA"/>
    <w:multiLevelType w:val="hybridMultilevel"/>
    <w:tmpl w:val="61567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7F0455"/>
    <w:multiLevelType w:val="hybridMultilevel"/>
    <w:tmpl w:val="B1628CD2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8" w15:restartNumberingAfterBreak="0">
    <w:nsid w:val="70D84C7D"/>
    <w:multiLevelType w:val="hybridMultilevel"/>
    <w:tmpl w:val="3502E6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3B7DE0"/>
    <w:multiLevelType w:val="hybridMultilevel"/>
    <w:tmpl w:val="C302A3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21033C"/>
    <w:multiLevelType w:val="hybridMultilevel"/>
    <w:tmpl w:val="98A8DBA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897ABF"/>
    <w:multiLevelType w:val="hybridMultilevel"/>
    <w:tmpl w:val="63264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8"/>
  </w:num>
  <w:num w:numId="4">
    <w:abstractNumId w:val="9"/>
  </w:num>
  <w:num w:numId="5">
    <w:abstractNumId w:val="17"/>
  </w:num>
  <w:num w:numId="6">
    <w:abstractNumId w:val="3"/>
  </w:num>
  <w:num w:numId="7">
    <w:abstractNumId w:val="1"/>
  </w:num>
  <w:num w:numId="8">
    <w:abstractNumId w:val="0"/>
  </w:num>
  <w:num w:numId="9">
    <w:abstractNumId w:val="6"/>
  </w:num>
  <w:num w:numId="10">
    <w:abstractNumId w:val="16"/>
  </w:num>
  <w:num w:numId="11">
    <w:abstractNumId w:val="10"/>
  </w:num>
  <w:num w:numId="12">
    <w:abstractNumId w:val="21"/>
  </w:num>
  <w:num w:numId="13">
    <w:abstractNumId w:val="15"/>
  </w:num>
  <w:num w:numId="14">
    <w:abstractNumId w:val="18"/>
  </w:num>
  <w:num w:numId="15">
    <w:abstractNumId w:val="20"/>
  </w:num>
  <w:num w:numId="16">
    <w:abstractNumId w:val="14"/>
  </w:num>
  <w:num w:numId="17">
    <w:abstractNumId w:val="12"/>
  </w:num>
  <w:num w:numId="18">
    <w:abstractNumId w:val="4"/>
  </w:num>
  <w:num w:numId="19">
    <w:abstractNumId w:val="13"/>
  </w:num>
  <w:num w:numId="20">
    <w:abstractNumId w:val="5"/>
  </w:num>
  <w:num w:numId="21">
    <w:abstractNumId w:val="2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D37"/>
    <w:rsid w:val="0001448F"/>
    <w:rsid w:val="00014761"/>
    <w:rsid w:val="000161CB"/>
    <w:rsid w:val="0004558B"/>
    <w:rsid w:val="000479BA"/>
    <w:rsid w:val="00087B59"/>
    <w:rsid w:val="000A65F8"/>
    <w:rsid w:val="000A7DAA"/>
    <w:rsid w:val="000C0670"/>
    <w:rsid w:val="000D32B7"/>
    <w:rsid w:val="000E4727"/>
    <w:rsid w:val="000F728F"/>
    <w:rsid w:val="00107F09"/>
    <w:rsid w:val="001205CA"/>
    <w:rsid w:val="00127889"/>
    <w:rsid w:val="00137257"/>
    <w:rsid w:val="0016337E"/>
    <w:rsid w:val="00171D63"/>
    <w:rsid w:val="00177F3B"/>
    <w:rsid w:val="001C61C0"/>
    <w:rsid w:val="002143FD"/>
    <w:rsid w:val="00223915"/>
    <w:rsid w:val="00232A0C"/>
    <w:rsid w:val="00246EAE"/>
    <w:rsid w:val="00256DE7"/>
    <w:rsid w:val="00257AA3"/>
    <w:rsid w:val="00283C0D"/>
    <w:rsid w:val="002846CC"/>
    <w:rsid w:val="002875AB"/>
    <w:rsid w:val="00290C98"/>
    <w:rsid w:val="00291398"/>
    <w:rsid w:val="002A1304"/>
    <w:rsid w:val="002F1DDE"/>
    <w:rsid w:val="002F4870"/>
    <w:rsid w:val="003155D8"/>
    <w:rsid w:val="00350811"/>
    <w:rsid w:val="00360F75"/>
    <w:rsid w:val="00374570"/>
    <w:rsid w:val="0037755A"/>
    <w:rsid w:val="003855CB"/>
    <w:rsid w:val="003A1F04"/>
    <w:rsid w:val="003C42F2"/>
    <w:rsid w:val="003D634D"/>
    <w:rsid w:val="003F3660"/>
    <w:rsid w:val="003F7CB5"/>
    <w:rsid w:val="00433F27"/>
    <w:rsid w:val="00446922"/>
    <w:rsid w:val="00481921"/>
    <w:rsid w:val="00483519"/>
    <w:rsid w:val="004D3B31"/>
    <w:rsid w:val="004E1258"/>
    <w:rsid w:val="0050148D"/>
    <w:rsid w:val="00502FA8"/>
    <w:rsid w:val="00507FB7"/>
    <w:rsid w:val="00525B3A"/>
    <w:rsid w:val="00586C72"/>
    <w:rsid w:val="005B2AE2"/>
    <w:rsid w:val="005B409E"/>
    <w:rsid w:val="005B4533"/>
    <w:rsid w:val="005D5F36"/>
    <w:rsid w:val="006219BD"/>
    <w:rsid w:val="0064660A"/>
    <w:rsid w:val="006679D7"/>
    <w:rsid w:val="00673E83"/>
    <w:rsid w:val="006774DA"/>
    <w:rsid w:val="00690F61"/>
    <w:rsid w:val="006A14AB"/>
    <w:rsid w:val="006B6210"/>
    <w:rsid w:val="006E0D39"/>
    <w:rsid w:val="006F3957"/>
    <w:rsid w:val="007156A8"/>
    <w:rsid w:val="0074518B"/>
    <w:rsid w:val="00754596"/>
    <w:rsid w:val="00790FE6"/>
    <w:rsid w:val="007B2BCD"/>
    <w:rsid w:val="007D774A"/>
    <w:rsid w:val="007E14DD"/>
    <w:rsid w:val="007E55F5"/>
    <w:rsid w:val="007F03D5"/>
    <w:rsid w:val="007F355E"/>
    <w:rsid w:val="00824AD6"/>
    <w:rsid w:val="008316D8"/>
    <w:rsid w:val="00845035"/>
    <w:rsid w:val="0086541C"/>
    <w:rsid w:val="008730A6"/>
    <w:rsid w:val="00895861"/>
    <w:rsid w:val="008A18EF"/>
    <w:rsid w:val="008A3775"/>
    <w:rsid w:val="008C1417"/>
    <w:rsid w:val="008C18FE"/>
    <w:rsid w:val="008D19B3"/>
    <w:rsid w:val="008E2FB6"/>
    <w:rsid w:val="008E5652"/>
    <w:rsid w:val="0091480E"/>
    <w:rsid w:val="009168AA"/>
    <w:rsid w:val="00917589"/>
    <w:rsid w:val="00917DA8"/>
    <w:rsid w:val="0092203C"/>
    <w:rsid w:val="00926960"/>
    <w:rsid w:val="0094360A"/>
    <w:rsid w:val="00943E18"/>
    <w:rsid w:val="00953C04"/>
    <w:rsid w:val="00964C46"/>
    <w:rsid w:val="00973170"/>
    <w:rsid w:val="0097402D"/>
    <w:rsid w:val="00974B6A"/>
    <w:rsid w:val="009B5D37"/>
    <w:rsid w:val="009C7895"/>
    <w:rsid w:val="009D291C"/>
    <w:rsid w:val="009F53BC"/>
    <w:rsid w:val="00A23444"/>
    <w:rsid w:val="00A26F8C"/>
    <w:rsid w:val="00A27003"/>
    <w:rsid w:val="00A34177"/>
    <w:rsid w:val="00A43E13"/>
    <w:rsid w:val="00A53F26"/>
    <w:rsid w:val="00A6346E"/>
    <w:rsid w:val="00A655DF"/>
    <w:rsid w:val="00A825F2"/>
    <w:rsid w:val="00AB0F21"/>
    <w:rsid w:val="00AB1955"/>
    <w:rsid w:val="00AB7A08"/>
    <w:rsid w:val="00AD51E8"/>
    <w:rsid w:val="00B02894"/>
    <w:rsid w:val="00B20CBB"/>
    <w:rsid w:val="00B34AC2"/>
    <w:rsid w:val="00B518A0"/>
    <w:rsid w:val="00B625FD"/>
    <w:rsid w:val="00BB126E"/>
    <w:rsid w:val="00BB49D4"/>
    <w:rsid w:val="00BB4CCD"/>
    <w:rsid w:val="00BC7B25"/>
    <w:rsid w:val="00BD585B"/>
    <w:rsid w:val="00BF425F"/>
    <w:rsid w:val="00C045C7"/>
    <w:rsid w:val="00C31D54"/>
    <w:rsid w:val="00C34A3E"/>
    <w:rsid w:val="00C442C7"/>
    <w:rsid w:val="00C449CA"/>
    <w:rsid w:val="00C468AB"/>
    <w:rsid w:val="00C519D9"/>
    <w:rsid w:val="00C572FC"/>
    <w:rsid w:val="00C636D3"/>
    <w:rsid w:val="00C761A5"/>
    <w:rsid w:val="00CC76A3"/>
    <w:rsid w:val="00CD2BE3"/>
    <w:rsid w:val="00CE0033"/>
    <w:rsid w:val="00D0215F"/>
    <w:rsid w:val="00D2548B"/>
    <w:rsid w:val="00D413CA"/>
    <w:rsid w:val="00D45D03"/>
    <w:rsid w:val="00D565B9"/>
    <w:rsid w:val="00D80A57"/>
    <w:rsid w:val="00DB107E"/>
    <w:rsid w:val="00DD7531"/>
    <w:rsid w:val="00DE7B57"/>
    <w:rsid w:val="00E27194"/>
    <w:rsid w:val="00E27F11"/>
    <w:rsid w:val="00E5448B"/>
    <w:rsid w:val="00E74762"/>
    <w:rsid w:val="00E8586C"/>
    <w:rsid w:val="00E94586"/>
    <w:rsid w:val="00EA4B01"/>
    <w:rsid w:val="00EA5FD5"/>
    <w:rsid w:val="00EB6B29"/>
    <w:rsid w:val="00EC2FCB"/>
    <w:rsid w:val="00EC5862"/>
    <w:rsid w:val="00ED5585"/>
    <w:rsid w:val="00EF4BAD"/>
    <w:rsid w:val="00EF722E"/>
    <w:rsid w:val="00F225B1"/>
    <w:rsid w:val="00F26DD8"/>
    <w:rsid w:val="00F27448"/>
    <w:rsid w:val="00F50088"/>
    <w:rsid w:val="00F8321A"/>
    <w:rsid w:val="00FA0D0A"/>
    <w:rsid w:val="00FC16CC"/>
    <w:rsid w:val="00FD007F"/>
    <w:rsid w:val="00FD2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C4E86AC-3CFB-47F5-B39B-44AC3CA4D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AA3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433F27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B42033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customStyle="1" w:styleId="Default">
    <w:name w:val="Default"/>
    <w:uiPriority w:val="99"/>
    <w:rsid w:val="009B5D3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3">
    <w:name w:val="Hyperlink"/>
    <w:basedOn w:val="a0"/>
    <w:uiPriority w:val="99"/>
    <w:semiHidden/>
    <w:rsid w:val="009B5D37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B02894"/>
    <w:pPr>
      <w:ind w:left="720"/>
      <w:contextualSpacing/>
    </w:pPr>
  </w:style>
  <w:style w:type="paragraph" w:styleId="a5">
    <w:name w:val="No Spacing"/>
    <w:uiPriority w:val="99"/>
    <w:qFormat/>
    <w:rsid w:val="006774DA"/>
    <w:rPr>
      <w:lang w:eastAsia="en-US"/>
    </w:rPr>
  </w:style>
  <w:style w:type="paragraph" w:styleId="a6">
    <w:name w:val="Balloon Text"/>
    <w:basedOn w:val="a"/>
    <w:link w:val="a7"/>
    <w:uiPriority w:val="99"/>
    <w:semiHidden/>
    <w:rsid w:val="00677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6774D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5B453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8">
    <w:name w:val="Body Text Indent"/>
    <w:basedOn w:val="a"/>
    <w:link w:val="a9"/>
    <w:uiPriority w:val="99"/>
    <w:rsid w:val="00223915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B42033"/>
    <w:rPr>
      <w:lang w:eastAsia="en-US"/>
    </w:rPr>
  </w:style>
  <w:style w:type="paragraph" w:styleId="aa">
    <w:name w:val="Plain Text"/>
    <w:basedOn w:val="a"/>
    <w:link w:val="ab"/>
    <w:uiPriority w:val="99"/>
    <w:rsid w:val="00F26DD8"/>
    <w:pPr>
      <w:autoSpaceDE w:val="0"/>
      <w:autoSpaceDN w:val="0"/>
      <w:spacing w:after="0" w:line="240" w:lineRule="auto"/>
    </w:pPr>
    <w:rPr>
      <w:rFonts w:ascii="Courier New" w:hAnsi="Courier New" w:cs="Courier New"/>
      <w:color w:val="000000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uiPriority w:val="99"/>
    <w:semiHidden/>
    <w:rsid w:val="00B42033"/>
    <w:rPr>
      <w:rFonts w:ascii="Courier New" w:hAnsi="Courier New" w:cs="Courier New"/>
      <w:sz w:val="20"/>
      <w:szCs w:val="20"/>
      <w:lang w:eastAsia="en-US"/>
    </w:rPr>
  </w:style>
  <w:style w:type="paragraph" w:styleId="ac">
    <w:name w:val="footer"/>
    <w:basedOn w:val="a"/>
    <w:link w:val="ad"/>
    <w:uiPriority w:val="99"/>
    <w:rsid w:val="00502FA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B42033"/>
    <w:rPr>
      <w:lang w:eastAsia="en-US"/>
    </w:rPr>
  </w:style>
  <w:style w:type="character" w:styleId="ae">
    <w:name w:val="page number"/>
    <w:basedOn w:val="a0"/>
    <w:uiPriority w:val="99"/>
    <w:rsid w:val="00502FA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13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sroportal.ru" TargetMode="Externa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routova\&#1052;&#1086;&#1080;%20&#1076;&#1086;&#1082;&#1091;&#1084;&#1077;&#1085;&#1090;&#1099;\&#1057;&#1056;&#1054;\&#1054;&#1057;&#1063;%202012\&#1048;&#1085;&#1092;&#1086;&#1088;&#1084;&#1072;&#1094;&#1080;&#1103;%20&#1076;&#1083;&#1103;%20&#1089;&#1086;&#1073;&#1088;&#1072;&#1085;&#1080;&#1103;%20%20&#1062;&#1056;&#1057;,%20&#1062;&#1056;&#1040;&#1057;&#1055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routova\&#1052;&#1086;&#1080;%20&#1076;&#1086;&#1082;&#1091;&#1084;&#1077;&#1085;&#1090;&#1099;\&#1057;&#1056;&#1054;\&#1054;&#1057;&#1063;%202012\&#1089;&#1090;&#1072;&#1090;&#1080;&#1089;&#1090;&#1080;&#1082;&#1072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routova\&#1052;&#1086;&#1080;%20&#1076;&#1086;&#1082;&#1091;&#1084;&#1077;&#1085;&#1090;&#1099;\&#1057;&#1056;&#1054;\&#1054;&#1057;&#1063;%202012\&#1048;&#1085;&#1092;&#1086;&#1088;&#1084;&#1072;&#1094;&#1080;&#1103;%20&#1076;&#1083;&#1103;%20&#1089;&#1086;&#1073;&#1088;&#1072;&#1085;&#1080;&#1103;%20%20&#1062;&#1056;&#1057;,%20&#1062;&#1056;&#1040;&#1057;&#1055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routova\&#1052;&#1086;&#1080;%20&#1076;&#1086;&#1082;&#1091;&#1084;&#1077;&#1085;&#1090;&#1099;\&#1057;&#1056;&#1054;\&#1054;&#1057;&#1063;%202012\&#1050;&#1086;&#1087;&#1080;&#1103;%20&#1048;&#1085;&#1092;&#1086;&#1088;&#1084;&#1072;&#1094;&#1080;&#1103;%20&#1076;&#1083;&#1103;%20&#1089;&#1086;&#1073;&#1088;&#1072;&#1085;&#1080;&#1103;%20%20&#1062;&#1056;&#1057;,%20&#1062;&#1056;&#1040;&#1057;&#1055;,%20&#1062;&#1056;&#1069;&#1054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routova\&#1052;&#1086;&#1080;%20&#1076;&#1086;&#1082;&#1091;&#1084;&#1077;&#1085;&#1090;&#1099;\&#1057;&#1056;&#1054;\&#1054;&#1057;&#1063;%202012\&#1050;&#1086;&#1087;&#1080;&#1103;%20&#1048;&#1085;&#1092;&#1086;&#1088;&#1084;&#1072;&#1094;&#1080;&#1103;%20&#1076;&#1083;&#1103;%20&#1089;&#1086;&#1073;&#1088;&#1072;&#1085;&#1080;&#1103;%20%20&#1062;&#1056;&#1057;,%20&#1062;&#1056;&#1040;&#1057;&#1055;,%20&#1062;&#1056;&#1069;&#1054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1"/>
  <c:lang val="ru-RU"/>
  <c:roundedCorners val="1"/>
  <c:style val="2"/>
  <c:chart>
    <c:autoTitleDeleted val="1"/>
    <c:view3D>
      <c:rotX val="30"/>
      <c:rotY val="0"/>
      <c:rAngAx val="1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2">
                  <a:lumMod val="75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1-9C9F-42CD-91C9-2C42AA077726}"/>
              </c:ext>
            </c:extLst>
          </c:dPt>
          <c:dPt>
            <c:idx val="1"/>
            <c:bubble3D val="0"/>
            <c:spPr>
              <a:solidFill>
                <a:schemeClr val="accent1">
                  <a:lumMod val="75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3-9C9F-42CD-91C9-2C42AA077726}"/>
              </c:ext>
            </c:extLst>
          </c:dPt>
          <c:dLbls>
            <c:dLbl>
              <c:idx val="0"/>
              <c:layout>
                <c:manualLayout>
                  <c:x val="-0.19211854768153983"/>
                  <c:y val="-0.14954250510352873"/>
                </c:manualLayout>
              </c:layout>
              <c:showLegendKey val="1"/>
              <c:showVal val="0"/>
              <c:showCatName val="0"/>
              <c:showSerName val="0"/>
              <c:showPercent val="1"/>
              <c:showBubbleSiz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C9F-42CD-91C9-2C42AA077726}"/>
                </c:ext>
              </c:extLst>
            </c:dLbl>
            <c:dLbl>
              <c:idx val="1"/>
              <c:layout>
                <c:manualLayout>
                  <c:x val="0.13472255030621172"/>
                  <c:y val="5.6869349664625264E-2"/>
                </c:manualLayout>
              </c:layout>
              <c:showLegendKey val="1"/>
              <c:showVal val="0"/>
              <c:showCatName val="0"/>
              <c:showSerName val="0"/>
              <c:showPercent val="1"/>
              <c:showBubbleSiz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C9F-42CD-91C9-2C42AA077726}"/>
                </c:ext>
              </c:extLst>
            </c:dLbl>
            <c:dLbl>
              <c:idx val="2"/>
              <c:layout>
                <c:manualLayout>
                  <c:x val="2.6210192475940523E-2"/>
                  <c:y val="6.7126713327500753E-2"/>
                </c:manualLayout>
              </c:layout>
              <c:showLegendKey val="1"/>
              <c:showVal val="0"/>
              <c:showCatName val="0"/>
              <c:showSerName val="0"/>
              <c:showPercent val="1"/>
              <c:showBubbleSiz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9C9F-42CD-91C9-2C42AA07772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LegendKey val="1"/>
            <c:showVal val="0"/>
            <c:showCatName val="0"/>
            <c:showSerName val="0"/>
            <c:showPercent val="1"/>
            <c:showBubbleSize val="1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Диаграмма_Количество!$A$2:$C$2</c:f>
              <c:strCache>
                <c:ptCount val="3"/>
                <c:pt idx="0">
                  <c:v>Члены НП "ЦРС"</c:v>
                </c:pt>
                <c:pt idx="1">
                  <c:v>Члены НП "ЦРАСП"</c:v>
                </c:pt>
                <c:pt idx="2">
                  <c:v>Члены НП "ЦРЭО"</c:v>
                </c:pt>
              </c:strCache>
            </c:strRef>
          </c:cat>
          <c:val>
            <c:numRef>
              <c:f>Диаграмма_Количество!$A$3:$C$3</c:f>
              <c:numCache>
                <c:formatCode>0%</c:formatCode>
                <c:ptCount val="3"/>
                <c:pt idx="0">
                  <c:v>0.69138959931798805</c:v>
                </c:pt>
                <c:pt idx="1">
                  <c:v>0.28473998294970165</c:v>
                </c:pt>
                <c:pt idx="2">
                  <c:v>2.3870417732310321E-2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9C9F-42CD-91C9-2C42AA07772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</c:plotArea>
    <c:legend>
      <c:legendPos val="r"/>
      <c:overlay val="0"/>
      <c:txPr>
        <a:bodyPr/>
        <a:lstStyle/>
        <a:p>
          <a:pPr>
            <a:defRPr sz="12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1"/>
  </c:chart>
  <c:externalData r:id="rId1">
    <c:autoUpdate val="1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1"/>
  <c:lang val="ru-RU"/>
  <c:roundedCorners val="1"/>
  <c:style val="2"/>
  <c:chart>
    <c:title>
      <c:tx>
        <c:rich>
          <a:bodyPr/>
          <a:lstStyle/>
          <a:p>
            <a:pPr>
              <a:defRPr/>
            </a:pPr>
            <a:r>
              <a:rPr lang="ru-RU"/>
              <a:t>Члены СРО НП "ЦРС" в регионах</a:t>
            </a:r>
            <a:r>
              <a:rPr lang="ru-RU" baseline="0"/>
              <a:t> РФ</a:t>
            </a:r>
            <a:endParaRPr lang="ru-RU"/>
          </a:p>
        </c:rich>
      </c:tx>
      <c:layout>
        <c:manualLayout>
          <c:xMode val="edge"/>
          <c:yMode val="edge"/>
          <c:x val="0.12205524870846914"/>
          <c:y val="3.2736368480255774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1.8683651804670916E-2"/>
          <c:y val="3.546957322511856E-2"/>
          <c:w val="0.66477369309728029"/>
          <c:h val="0.92906085354976298"/>
        </c:manualLayout>
      </c:layout>
      <c:doughnutChart>
        <c:varyColors val="1"/>
        <c:ser>
          <c:idx val="0"/>
          <c:order val="0"/>
          <c:tx>
            <c:v>Члена СРО НП "Центр развития строительства"</c:v>
          </c:tx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1"/>
            <c:separator>
</c:separator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CMP_REG!$A$29:$A$65</c:f>
              <c:strCache>
                <c:ptCount val="37"/>
                <c:pt idx="0">
                  <c:v>Алтайский край</c:v>
                </c:pt>
                <c:pt idx="1">
                  <c:v>Астраханская область</c:v>
                </c:pt>
                <c:pt idx="2">
                  <c:v>Брянская область</c:v>
                </c:pt>
                <c:pt idx="3">
                  <c:v>Волгоградская область</c:v>
                </c:pt>
                <c:pt idx="4">
                  <c:v>Вологодская область</c:v>
                </c:pt>
                <c:pt idx="5">
                  <c:v>Воронежская область</c:v>
                </c:pt>
                <c:pt idx="6">
                  <c:v>Иркутская область</c:v>
                </c:pt>
                <c:pt idx="7">
                  <c:v>Калининградская область</c:v>
                </c:pt>
                <c:pt idx="8">
                  <c:v>Кемеровская область</c:v>
                </c:pt>
                <c:pt idx="9">
                  <c:v>Краснодарский край</c:v>
                </c:pt>
                <c:pt idx="10">
                  <c:v>Красноярский край</c:v>
                </c:pt>
                <c:pt idx="11">
                  <c:v>Ленинградская область</c:v>
                </c:pt>
                <c:pt idx="12">
                  <c:v>Москва</c:v>
                </c:pt>
                <c:pt idx="13">
                  <c:v>Московская область</c:v>
                </c:pt>
                <c:pt idx="14">
                  <c:v>Мурманская область</c:v>
                </c:pt>
                <c:pt idx="15">
                  <c:v>Новосибирская область</c:v>
                </c:pt>
                <c:pt idx="16">
                  <c:v>Оренбургская область</c:v>
                </c:pt>
                <c:pt idx="17">
                  <c:v>Пензенская область</c:v>
                </c:pt>
                <c:pt idx="18">
                  <c:v>Пермский край</c:v>
                </c:pt>
                <c:pt idx="19">
                  <c:v>Приморский край</c:v>
                </c:pt>
                <c:pt idx="20">
                  <c:v>Псковская область</c:v>
                </c:pt>
                <c:pt idx="21">
                  <c:v>Республика Алтай</c:v>
                </c:pt>
                <c:pt idx="22">
                  <c:v>Республика Калмыкия</c:v>
                </c:pt>
                <c:pt idx="23">
                  <c:v>Республика Карелия</c:v>
                </c:pt>
                <c:pt idx="24">
                  <c:v>Республика Коми</c:v>
                </c:pt>
                <c:pt idx="25">
                  <c:v>Республика Саха (Якутия)</c:v>
                </c:pt>
                <c:pt idx="26">
                  <c:v>Ростовская область</c:v>
                </c:pt>
                <c:pt idx="27">
                  <c:v>Самарская область</c:v>
                </c:pt>
                <c:pt idx="28">
                  <c:v>Санкт-Петербург</c:v>
                </c:pt>
                <c:pt idx="29">
                  <c:v>Свердловская область</c:v>
                </c:pt>
                <c:pt idx="30">
                  <c:v>Смоленская область</c:v>
                </c:pt>
                <c:pt idx="31">
                  <c:v>Ставропольский край</c:v>
                </c:pt>
                <c:pt idx="32">
                  <c:v>Тюменская область</c:v>
                </c:pt>
                <c:pt idx="33">
                  <c:v>Удмуртская республика</c:v>
                </c:pt>
                <c:pt idx="34">
                  <c:v>Ханты-Мансийский автономный округ - Югра</c:v>
                </c:pt>
                <c:pt idx="35">
                  <c:v>Челябинская область</c:v>
                </c:pt>
                <c:pt idx="36">
                  <c:v>Ямало-Ненецкий автономный округ</c:v>
                </c:pt>
              </c:strCache>
            </c:strRef>
          </c:cat>
          <c:val>
            <c:numRef>
              <c:f>CMP_REG!$C$29:$C$65</c:f>
              <c:numCache>
                <c:formatCode>General</c:formatCode>
                <c:ptCount val="37"/>
                <c:pt idx="0">
                  <c:v>78</c:v>
                </c:pt>
                <c:pt idx="1">
                  <c:v>1</c:v>
                </c:pt>
                <c:pt idx="2">
                  <c:v>1</c:v>
                </c:pt>
                <c:pt idx="3">
                  <c:v>43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49</c:v>
                </c:pt>
                <c:pt idx="8">
                  <c:v>7</c:v>
                </c:pt>
                <c:pt idx="9">
                  <c:v>26</c:v>
                </c:pt>
                <c:pt idx="10">
                  <c:v>2</c:v>
                </c:pt>
                <c:pt idx="11">
                  <c:v>13</c:v>
                </c:pt>
                <c:pt idx="12">
                  <c:v>22</c:v>
                </c:pt>
                <c:pt idx="13">
                  <c:v>16</c:v>
                </c:pt>
                <c:pt idx="14">
                  <c:v>2</c:v>
                </c:pt>
                <c:pt idx="15">
                  <c:v>66</c:v>
                </c:pt>
                <c:pt idx="16">
                  <c:v>1</c:v>
                </c:pt>
                <c:pt idx="17">
                  <c:v>1</c:v>
                </c:pt>
                <c:pt idx="18">
                  <c:v>9</c:v>
                </c:pt>
                <c:pt idx="19">
                  <c:v>4</c:v>
                </c:pt>
                <c:pt idx="20">
                  <c:v>11</c:v>
                </c:pt>
                <c:pt idx="21">
                  <c:v>17</c:v>
                </c:pt>
                <c:pt idx="22">
                  <c:v>1</c:v>
                </c:pt>
                <c:pt idx="23">
                  <c:v>2</c:v>
                </c:pt>
                <c:pt idx="24">
                  <c:v>3</c:v>
                </c:pt>
                <c:pt idx="25">
                  <c:v>2</c:v>
                </c:pt>
                <c:pt idx="26">
                  <c:v>95</c:v>
                </c:pt>
                <c:pt idx="27">
                  <c:v>1</c:v>
                </c:pt>
                <c:pt idx="28">
                  <c:v>293</c:v>
                </c:pt>
                <c:pt idx="29">
                  <c:v>19</c:v>
                </c:pt>
                <c:pt idx="30">
                  <c:v>1</c:v>
                </c:pt>
                <c:pt idx="31">
                  <c:v>5</c:v>
                </c:pt>
                <c:pt idx="32">
                  <c:v>10</c:v>
                </c:pt>
                <c:pt idx="33">
                  <c:v>1</c:v>
                </c:pt>
                <c:pt idx="34">
                  <c:v>1</c:v>
                </c:pt>
                <c:pt idx="35">
                  <c:v>2</c:v>
                </c:pt>
                <c:pt idx="36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37B-49F7-9F56-DFF80AE1F17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legend>
      <c:legendPos val="r"/>
      <c:layout>
        <c:manualLayout>
          <c:xMode val="edge"/>
          <c:yMode val="edge"/>
          <c:x val="0.69699426477282644"/>
          <c:y val="2.0249546124684575E-2"/>
          <c:w val="0.29269734247740975"/>
          <c:h val="0.95747757342590989"/>
        </c:manualLayout>
      </c:layout>
      <c:overlay val="1"/>
      <c:txPr>
        <a:bodyPr/>
        <a:lstStyle/>
        <a:p>
          <a:pPr rtl="0">
            <a:defRPr spc="-100" baseline="0"/>
          </a:pPr>
          <a:endParaRPr lang="ru-RU"/>
        </a:p>
      </c:txPr>
    </c:legend>
    <c:plotVisOnly val="1"/>
    <c:dispBlanksAs val="zero"/>
    <c:showDLblsOverMax val="1"/>
  </c:chart>
  <c:externalData r:id="rId1">
    <c:autoUpdate val="1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1"/>
  <c:lang val="ru-RU"/>
  <c:roundedCorners val="1"/>
  <c:style val="4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График динамики роста количества партнеров-членов СРО НП "ЦРС" за 2011 год</a:t>
            </a:r>
          </a:p>
        </c:rich>
      </c:tx>
      <c:overlay val="1"/>
    </c:title>
    <c:autoTitleDeleted val="0"/>
    <c:plotArea>
      <c:layout/>
      <c:lineChart>
        <c:grouping val="stacked"/>
        <c:varyColors val="1"/>
        <c:ser>
          <c:idx val="0"/>
          <c:order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b"/>
            <c:showLegendKey val="1"/>
            <c:showVal val="1"/>
            <c:showCatName val="0"/>
            <c:showSerName val="0"/>
            <c:showPercent val="1"/>
            <c:showBubbleSize val="1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'Динамика роста кол-ва'!$B$2:$M$2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'Динамика роста кол-ва'!$B$3:$M$3</c:f>
              <c:numCache>
                <c:formatCode>General</c:formatCode>
                <c:ptCount val="12"/>
                <c:pt idx="0">
                  <c:v>770</c:v>
                </c:pt>
                <c:pt idx="1">
                  <c:v>776</c:v>
                </c:pt>
                <c:pt idx="2">
                  <c:v>787</c:v>
                </c:pt>
                <c:pt idx="3">
                  <c:v>798</c:v>
                </c:pt>
                <c:pt idx="4">
                  <c:v>806</c:v>
                </c:pt>
                <c:pt idx="5">
                  <c:v>807</c:v>
                </c:pt>
                <c:pt idx="6">
                  <c:v>805</c:v>
                </c:pt>
                <c:pt idx="7">
                  <c:v>809</c:v>
                </c:pt>
                <c:pt idx="8">
                  <c:v>807</c:v>
                </c:pt>
                <c:pt idx="9">
                  <c:v>814</c:v>
                </c:pt>
                <c:pt idx="10">
                  <c:v>810</c:v>
                </c:pt>
                <c:pt idx="11">
                  <c:v>811</c:v>
                </c:pt>
              </c:numCache>
            </c:numRef>
          </c:val>
          <c:smooth val="1"/>
          <c:extLst>
            <c:ext xmlns:c16="http://schemas.microsoft.com/office/drawing/2014/chart" uri="{C3380CC4-5D6E-409C-BE32-E72D297353CC}">
              <c16:uniqueId val="{00000000-C709-4349-85D1-9F530766791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22286208"/>
        <c:axId val="222287744"/>
      </c:lineChart>
      <c:catAx>
        <c:axId val="222286208"/>
        <c:scaling>
          <c:orientation val="minMax"/>
        </c:scaling>
        <c:delete val="1"/>
        <c:axPos val="b"/>
        <c:majorGridlines/>
        <c:numFmt formatCode="General" sourceLinked="0"/>
        <c:majorTickMark val="cross"/>
        <c:minorTickMark val="cross"/>
        <c:tickLblPos val="nextTo"/>
        <c:crossAx val="222287744"/>
        <c:crosses val="autoZero"/>
        <c:auto val="1"/>
        <c:lblAlgn val="ctr"/>
        <c:lblOffset val="100"/>
        <c:noMultiLvlLbl val="1"/>
      </c:catAx>
      <c:valAx>
        <c:axId val="222287744"/>
        <c:scaling>
          <c:orientation val="minMax"/>
          <c:min val="0"/>
        </c:scaling>
        <c:delete val="1"/>
        <c:axPos val="l"/>
        <c:majorGridlines/>
        <c:numFmt formatCode="General" sourceLinked="1"/>
        <c:majorTickMark val="cross"/>
        <c:minorTickMark val="cross"/>
        <c:tickLblPos val="nextTo"/>
        <c:crossAx val="222286208"/>
        <c:crosses val="autoZero"/>
        <c:crossBetween val="between"/>
        <c:majorUnit val="100"/>
      </c:valAx>
    </c:plotArea>
    <c:plotVisOnly val="1"/>
    <c:dispBlanksAs val="zero"/>
    <c:showDLblsOverMax val="1"/>
  </c:chart>
  <c:externalData r:id="rId1">
    <c:autoUpdate val="1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1"/>
  <c:lang val="ru-RU"/>
  <c:roundedCorners val="1"/>
  <c:style val="27"/>
  <c:chart>
    <c:title>
      <c:tx>
        <c:rich>
          <a:bodyPr/>
          <a:lstStyle/>
          <a:p>
            <a:pPr>
              <a:defRPr/>
            </a:pPr>
            <a:r>
              <a:rPr lang="ru-RU"/>
              <a:t>Результаты проверок НП "ЦРС"</a:t>
            </a:r>
          </a:p>
        </c:rich>
      </c:tx>
      <c:overlay val="1"/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explosion val="4"/>
            <c:extLst>
              <c:ext xmlns:c16="http://schemas.microsoft.com/office/drawing/2014/chart" uri="{C3380CC4-5D6E-409C-BE32-E72D297353CC}">
                <c16:uniqueId val="{00000000-3E4D-40CF-8D16-7EFA3E4F6B77}"/>
              </c:ext>
            </c:extLst>
          </c:dPt>
          <c:dPt>
            <c:idx val="1"/>
            <c:bubble3D val="0"/>
            <c:explosion val="4"/>
            <c:spPr>
              <a:solidFill>
                <a:schemeClr val="tx2">
                  <a:lumMod val="20000"/>
                  <a:lumOff val="80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2-3E4D-40CF-8D16-7EFA3E4F6B77}"/>
              </c:ext>
            </c:extLst>
          </c:dPt>
          <c:dPt>
            <c:idx val="2"/>
            <c:bubble3D val="0"/>
            <c:explosion val="2"/>
            <c:spPr>
              <a:solidFill>
                <a:schemeClr val="accent5">
                  <a:lumMod val="75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4-3E4D-40CF-8D16-7EFA3E4F6B77}"/>
              </c:ext>
            </c:extLst>
          </c:dPt>
          <c:dLbls>
            <c:dLbl>
              <c:idx val="0"/>
              <c:layout>
                <c:manualLayout>
                  <c:x val="-0.11582346465065073"/>
                  <c:y val="-0.15314375511978201"/>
                </c:manualLayout>
              </c:layout>
              <c:showLegendKey val="1"/>
              <c:showVal val="0"/>
              <c:showCatName val="0"/>
              <c:showSerName val="0"/>
              <c:showPercent val="1"/>
              <c:showBubbleSiz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E4D-40CF-8D16-7EFA3E4F6B77}"/>
                </c:ext>
              </c:extLst>
            </c:dLbl>
            <c:dLbl>
              <c:idx val="1"/>
              <c:layout>
                <c:manualLayout>
                  <c:x val="8.6566619363967062E-2"/>
                  <c:y val="-2.2904859822458497E-2"/>
                </c:manualLayout>
              </c:layout>
              <c:showLegendKey val="1"/>
              <c:showVal val="0"/>
              <c:showCatName val="0"/>
              <c:showSerName val="0"/>
              <c:showPercent val="1"/>
              <c:showBubbleSiz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E4D-40CF-8D16-7EFA3E4F6B77}"/>
                </c:ext>
              </c:extLst>
            </c:dLbl>
            <c:dLbl>
              <c:idx val="2"/>
              <c:layout>
                <c:manualLayout>
                  <c:x val="6.9096099829626598E-2"/>
                  <c:y val="0.15993346373104642"/>
                </c:manualLayout>
              </c:layout>
              <c:showLegendKey val="1"/>
              <c:showVal val="0"/>
              <c:showCatName val="0"/>
              <c:showSerName val="0"/>
              <c:showPercent val="1"/>
              <c:showBubbleSiz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3E4D-40CF-8D16-7EFA3E4F6B7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LegendKey val="1"/>
            <c:showVal val="0"/>
            <c:showCatName val="0"/>
            <c:showSerName val="0"/>
            <c:showPercent val="1"/>
            <c:showBubbleSize val="1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Диаграмма_Проверки!$A$2:$C$2</c:f>
              <c:strCache>
                <c:ptCount val="3"/>
                <c:pt idx="0">
                  <c:v>% положительных актов</c:v>
                </c:pt>
                <c:pt idx="1">
                  <c:v>% актов, отрицательных в части определенных видов работ</c:v>
                </c:pt>
                <c:pt idx="2">
                  <c:v>% отрицательных актов</c:v>
                </c:pt>
              </c:strCache>
            </c:strRef>
          </c:cat>
          <c:val>
            <c:numRef>
              <c:f>Диаграмма_Проверки!$A$3:$C$3</c:f>
              <c:numCache>
                <c:formatCode>0.00%</c:formatCode>
                <c:ptCount val="3"/>
                <c:pt idx="0">
                  <c:v>0.68046571798188871</c:v>
                </c:pt>
                <c:pt idx="1">
                  <c:v>0.10090556274256146</c:v>
                </c:pt>
                <c:pt idx="2">
                  <c:v>0.21992238033635192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3E4D-40CF-8D16-7EFA3E4F6B77}"/>
            </c:ext>
          </c:extLst>
        </c:ser>
        <c:dLbls>
          <c:showLegendKey val="1"/>
          <c:showVal val="1"/>
          <c:showCatName val="1"/>
          <c:showSerName val="1"/>
          <c:showPercent val="1"/>
          <c:showBubbleSize val="1"/>
          <c:showLeaderLines val="0"/>
        </c:dLbls>
        <c:firstSliceAng val="0"/>
      </c:pieChart>
    </c:plotArea>
    <c:legend>
      <c:legendPos val="r"/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zero"/>
    <c:showDLblsOverMax val="1"/>
  </c:chart>
  <c:externalData r:id="rId1">
    <c:autoUpdate val="1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Динамика роста КФ НП "ЦРС" в 2011 году (млн руб.)</a:t>
            </a:r>
          </a:p>
        </c:rich>
      </c:tx>
      <c:layout>
        <c:manualLayout>
          <c:xMode val="edge"/>
          <c:yMode val="edge"/>
          <c:x val="0.12095613453178553"/>
          <c:y val="0.80555555555555569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1075642246901132"/>
          <c:y val="7.4433143773694962E-2"/>
          <c:w val="0.84827559055118262"/>
          <c:h val="0.51577427821522315"/>
        </c:manualLayout>
      </c:layout>
      <c:barChart>
        <c:barDir val="col"/>
        <c:grouping val="clustered"/>
        <c:varyColors val="0"/>
        <c:ser>
          <c:idx val="0"/>
          <c:order val="0"/>
          <c:spPr>
            <a:gradFill flip="none" rotWithShape="1">
              <a:gsLst>
                <a:gs pos="22000">
                  <a:srgbClr val="C0504D">
                    <a:lumMod val="75000"/>
                  </a:srgbClr>
                </a:gs>
                <a:gs pos="22000">
                  <a:srgbClr val="C0504D">
                    <a:lumMod val="75000"/>
                  </a:srgbClr>
                </a:gs>
                <a:gs pos="22000">
                  <a:srgbClr val="C0504D">
                    <a:lumMod val="75000"/>
                  </a:srgbClr>
                </a:gs>
                <a:gs pos="16000">
                  <a:srgbClr val="C0504D">
                    <a:lumMod val="75000"/>
                  </a:srgbClr>
                </a:gs>
                <a:gs pos="53000">
                  <a:srgbClr val="D4DEFF"/>
                </a:gs>
                <a:gs pos="83000">
                  <a:srgbClr val="D4DEFF"/>
                </a:gs>
                <a:gs pos="100000">
                  <a:srgbClr val="96AB94"/>
                </a:gs>
              </a:gsLst>
              <a:lin ang="3600000" scaled="0"/>
              <a:tileRect r="-100000" b="-100000"/>
            </a:gra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КФ!$B$2:$M$2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КФ!$B$3:$M$3</c:f>
              <c:numCache>
                <c:formatCode>#,##0.00</c:formatCode>
                <c:ptCount val="12"/>
                <c:pt idx="0">
                  <c:v>237021944.31999999</c:v>
                </c:pt>
                <c:pt idx="1">
                  <c:v>244260877.96000001</c:v>
                </c:pt>
                <c:pt idx="2">
                  <c:v>253034085.40000001</c:v>
                </c:pt>
                <c:pt idx="3">
                  <c:v>263134085.40000001</c:v>
                </c:pt>
                <c:pt idx="4">
                  <c:v>266834085.40000001</c:v>
                </c:pt>
                <c:pt idx="5">
                  <c:v>273134085.39999998</c:v>
                </c:pt>
                <c:pt idx="6">
                  <c:v>278034085.39999998</c:v>
                </c:pt>
                <c:pt idx="7">
                  <c:v>282834085.39999998</c:v>
                </c:pt>
                <c:pt idx="8">
                  <c:v>285884922.97000003</c:v>
                </c:pt>
                <c:pt idx="9">
                  <c:v>292750592.69999999</c:v>
                </c:pt>
                <c:pt idx="10">
                  <c:v>294150592.69999999</c:v>
                </c:pt>
                <c:pt idx="11">
                  <c:v>296904850.62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8B1-4D00-889C-B2390FAB86B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113698688"/>
        <c:axId val="113700224"/>
      </c:barChart>
      <c:catAx>
        <c:axId val="11369868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13700224"/>
        <c:crosses val="autoZero"/>
        <c:auto val="1"/>
        <c:lblAlgn val="ctr"/>
        <c:lblOffset val="100"/>
        <c:noMultiLvlLbl val="0"/>
      </c:catAx>
      <c:valAx>
        <c:axId val="113700224"/>
        <c:scaling>
          <c:orientation val="minMax"/>
          <c:min val="0"/>
        </c:scaling>
        <c:delete val="0"/>
        <c:axPos val="l"/>
        <c:majorGridlines/>
        <c:numFmt formatCode="#,##0.00" sourceLinked="1"/>
        <c:majorTickMark val="out"/>
        <c:minorTickMark val="none"/>
        <c:tickLblPos val="nextTo"/>
        <c:spPr>
          <a:ln w="9525">
            <a:noFill/>
          </a:ln>
        </c:spPr>
        <c:crossAx val="113698688"/>
        <c:crosses val="autoZero"/>
        <c:crossBetween val="between"/>
        <c:minorUnit val="20"/>
        <c:dispUnits>
          <c:builtInUnit val="millions"/>
        </c:dispUnits>
      </c:valAx>
    </c:plotArea>
    <c:plotVisOnly val="1"/>
    <c:dispBlanksAs val="gap"/>
    <c:showDLblsOverMax val="0"/>
  </c:chart>
  <c:txPr>
    <a:bodyPr/>
    <a:lstStyle/>
    <a:p>
      <a:pPr>
        <a:defRPr b="1"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3319</Words>
  <Characters>18919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Крутова Екатерина</dc:creator>
  <cp:keywords/>
  <dc:description/>
  <cp:lastModifiedBy>Ольга Бражененко</cp:lastModifiedBy>
  <cp:revision>3</cp:revision>
  <cp:lastPrinted>2012-01-30T10:13:00Z</cp:lastPrinted>
  <dcterms:created xsi:type="dcterms:W3CDTF">2012-02-08T10:12:00Z</dcterms:created>
  <dcterms:modified xsi:type="dcterms:W3CDTF">2012-02-08T10:12:00Z</dcterms:modified>
</cp:coreProperties>
</file>