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69" w:rsidRPr="00945669" w:rsidRDefault="00945669" w:rsidP="00945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669" w:rsidRPr="00945669" w:rsidRDefault="00945669" w:rsidP="0094566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Протокола № 59/2015</w:t>
      </w:r>
      <w:r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заседания Совета Саморегулируемой организации</w:t>
      </w:r>
      <w:r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Некоммерческого партнерства</w:t>
      </w:r>
      <w:r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«Центр развития строительства» (далее – Партнерство)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1"/>
        <w:gridCol w:w="4514"/>
      </w:tblGrid>
      <w:tr w:rsidR="00945669" w:rsidRPr="00945669" w:rsidTr="009456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45669" w:rsidRPr="00945669" w:rsidRDefault="00945669" w:rsidP="0094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0" w:type="auto"/>
            <w:vAlign w:val="center"/>
            <w:hideMark/>
          </w:tcPr>
          <w:p w:rsidR="00945669" w:rsidRPr="00945669" w:rsidRDefault="00945669" w:rsidP="0094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августа 2015 г.</w:t>
            </w:r>
          </w:p>
        </w:tc>
      </w:tr>
    </w:tbl>
    <w:p w:rsidR="00945669" w:rsidRPr="00945669" w:rsidRDefault="00945669" w:rsidP="00945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заседании Совета Партнерства присутствуют все из 5 (пяти) членов Совета Партнерства. Кворум, необходимый для принятия решений по вопросам, включенным в повестку дня заседания, имеется. </w:t>
      </w:r>
      <w:bookmarkStart w:id="0" w:name="_GoBack"/>
      <w:bookmarkEnd w:id="0"/>
      <w:r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56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Рассмотрены вопросы:</w:t>
      </w:r>
      <w:r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5669" w:rsidRDefault="00945669" w:rsidP="00945669">
      <w:pPr>
        <w:spacing w:after="10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Pr="00E11ED7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821609">
        <w:rPr>
          <w:rFonts w:ascii="Times New Roman" w:eastAsia="Times New Roman" w:hAnsi="Times New Roman" w:cs="Times New Roman"/>
          <w:lang w:eastAsia="ru-RU"/>
        </w:rPr>
        <w:t xml:space="preserve"> досрочном расторжении договор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821609">
        <w:rPr>
          <w:rFonts w:ascii="Times New Roman" w:eastAsia="Times New Roman" w:hAnsi="Times New Roman" w:cs="Times New Roman"/>
          <w:lang w:eastAsia="ru-RU"/>
        </w:rPr>
        <w:t xml:space="preserve"> с кредитной организацией</w:t>
      </w:r>
      <w:r w:rsidRPr="00B365CF">
        <w:t xml:space="preserve"> </w:t>
      </w:r>
      <w:r w:rsidRPr="00945669">
        <w:rPr>
          <w:rFonts w:ascii="Times New Roman" w:eastAsia="Times New Roman" w:hAnsi="Times New Roman" w:cs="Times New Roman"/>
          <w:lang w:eastAsia="ru-RU"/>
        </w:rPr>
        <w:t>ООО КБ «РЕНЕССАНС»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945669" w:rsidRPr="00A258F0" w:rsidRDefault="00945669" w:rsidP="0094566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945669" w:rsidRPr="001C0249" w:rsidRDefault="00945669" w:rsidP="00945669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A258F0">
        <w:rPr>
          <w:rFonts w:ascii="Times New Roman" w:eastAsia="Times New Roman" w:hAnsi="Times New Roman" w:cs="Times New Roman"/>
          <w:u w:val="single"/>
          <w:lang w:eastAsia="ru-RU"/>
        </w:rPr>
        <w:t>РЕШИЛИ:</w:t>
      </w:r>
    </w:p>
    <w:p w:rsidR="00945669" w:rsidRPr="001D449B" w:rsidRDefault="00945669" w:rsidP="0094566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Pr="001D449B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В соответствии с п. 2.6 Инвестиционной декларации Некоммерческого партнерства «Центр развития строительства» </w:t>
      </w:r>
      <w:r w:rsidRPr="007F608B">
        <w:rPr>
          <w:rFonts w:ascii="Times New Roman" w:eastAsia="Times New Roman" w:hAnsi="Times New Roman" w:cs="Times New Roman"/>
          <w:lang w:eastAsia="ru-RU"/>
        </w:rPr>
        <w:t>досрочно растор</w:t>
      </w:r>
      <w:r>
        <w:rPr>
          <w:rFonts w:ascii="Times New Roman" w:eastAsia="Times New Roman" w:hAnsi="Times New Roman" w:cs="Times New Roman"/>
          <w:lang w:eastAsia="ru-RU"/>
        </w:rPr>
        <w:t>гнуть договор</w:t>
      </w:r>
      <w:r w:rsidRPr="007F608B">
        <w:rPr>
          <w:rFonts w:ascii="Times New Roman" w:eastAsia="Times New Roman" w:hAnsi="Times New Roman" w:cs="Times New Roman"/>
          <w:lang w:eastAsia="ru-RU"/>
        </w:rPr>
        <w:t xml:space="preserve"> с кредитной организацией </w:t>
      </w:r>
      <w:r w:rsidRPr="00945669">
        <w:rPr>
          <w:rFonts w:ascii="Times New Roman" w:eastAsia="Times New Roman" w:hAnsi="Times New Roman" w:cs="Times New Roman"/>
          <w:lang w:eastAsia="ru-RU"/>
        </w:rPr>
        <w:t>ООО КБ «РЕНЕССАНС»</w:t>
      </w:r>
      <w:r>
        <w:rPr>
          <w:rFonts w:ascii="Times New Roman" w:eastAsia="Times New Roman" w:hAnsi="Times New Roman" w:cs="Times New Roman"/>
          <w:lang w:eastAsia="ru-RU"/>
        </w:rPr>
        <w:t>, на депозитном счете которой размещены средства компенсационного фонда Партнерства.</w:t>
      </w:r>
    </w:p>
    <w:p w:rsidR="00945669" w:rsidRDefault="00945669" w:rsidP="0094566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45669" w:rsidRDefault="00945669" w:rsidP="0094566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45669" w:rsidRPr="00A258F0" w:rsidRDefault="00945669" w:rsidP="0094566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945669">
        <w:rPr>
          <w:rFonts w:ascii="Times New Roman" w:eastAsia="Times New Roman" w:hAnsi="Times New Roman" w:cs="Times New Roman"/>
          <w:lang w:eastAsia="ru-RU"/>
        </w:rPr>
        <w:t>07 августа 2015 г.</w:t>
      </w:r>
    </w:p>
    <w:p w:rsidR="00945669" w:rsidRPr="00A258F0" w:rsidRDefault="00945669" w:rsidP="0094566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45669" w:rsidRPr="00A258F0" w:rsidRDefault="00945669" w:rsidP="0094566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45669" w:rsidRPr="00A258F0" w:rsidRDefault="00945669" w:rsidP="00945669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Председатель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          ________________/</w:t>
      </w:r>
      <w:r w:rsidRPr="00E538A2"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Пышкин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А.В</w:t>
      </w:r>
      <w:r w:rsidRPr="00A258F0">
        <w:rPr>
          <w:rFonts w:ascii="Times New Roman" w:eastAsia="Times New Roman" w:hAnsi="Times New Roman" w:cs="Times New Roman"/>
          <w:lang w:eastAsia="ru-RU"/>
        </w:rPr>
        <w:t>./</w:t>
      </w:r>
    </w:p>
    <w:p w:rsidR="00945669" w:rsidRPr="00A258F0" w:rsidRDefault="00945669" w:rsidP="00945669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945669" w:rsidRPr="00A258F0" w:rsidRDefault="00945669" w:rsidP="00945669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945669" w:rsidRPr="00A258F0" w:rsidRDefault="00945669" w:rsidP="00945669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945669" w:rsidRPr="00A258F0" w:rsidRDefault="00945669" w:rsidP="00945669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A258F0">
        <w:rPr>
          <w:rFonts w:ascii="Times New Roman" w:eastAsia="Times New Roman" w:hAnsi="Times New Roman" w:cs="Times New Roman"/>
          <w:lang w:eastAsia="ru-RU"/>
        </w:rPr>
        <w:t xml:space="preserve">Секретарь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         ________________/</w:t>
      </w:r>
      <w:r>
        <w:rPr>
          <w:rFonts w:ascii="Times New Roman" w:eastAsia="Times New Roman" w:hAnsi="Times New Roman" w:cs="Times New Roman"/>
          <w:lang w:eastAsia="ru-RU"/>
        </w:rPr>
        <w:t>Амбарцумян В.В</w:t>
      </w:r>
      <w:r w:rsidRPr="00A258F0">
        <w:rPr>
          <w:rFonts w:ascii="Times New Roman" w:eastAsia="Times New Roman" w:hAnsi="Times New Roman" w:cs="Times New Roman"/>
          <w:lang w:eastAsia="ru-RU"/>
        </w:rPr>
        <w:t>./</w:t>
      </w:r>
    </w:p>
    <w:p w:rsidR="00945669" w:rsidRPr="00A258F0" w:rsidRDefault="00945669" w:rsidP="00945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004" w:rsidRDefault="00E97004"/>
    <w:p w:rsidR="00945669" w:rsidRDefault="00945669"/>
    <w:sectPr w:rsidR="00945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69"/>
    <w:rsid w:val="001C0249"/>
    <w:rsid w:val="00945669"/>
    <w:rsid w:val="00E9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57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5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Лапшина Анастасия</dc:creator>
  <cp:lastModifiedBy>Лапшина Анастасия</cp:lastModifiedBy>
  <cp:revision>3</cp:revision>
  <cp:lastPrinted>2015-09-04T13:37:00Z</cp:lastPrinted>
  <dcterms:created xsi:type="dcterms:W3CDTF">2015-09-04T13:30:00Z</dcterms:created>
  <dcterms:modified xsi:type="dcterms:W3CDTF">2015-09-24T13:57:00Z</dcterms:modified>
</cp:coreProperties>
</file>