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НИК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40042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448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гион-Метал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4026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3765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