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/2014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энергетических обследований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января 2014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Континент-Проект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82304002142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2304053495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20 января 2014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