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КОНТ 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2450010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2450028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Моно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40039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785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20150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0413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