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№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602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331085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К. «ФС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10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450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анМаст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0574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3039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рхитектурно-строитель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253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2092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