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«РаДен»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1092204002582,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2204044190)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1032300679663,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2302046630)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«Универсал-строй»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1022501913158,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2538069405)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«Восточная Техника»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1025403222130,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5404151283)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