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56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7143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на FM 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200643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86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В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536004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228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