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36/2011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мая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«ПроектСтройЭкспертиза»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5077746472348,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7705786160)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18 мая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