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июля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«Энергосервисная компания»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1025000509412,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5001029450)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20.07.2016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июля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